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E9B" w:rsidRDefault="00353E9B" w:rsidP="00353E9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4. СРЕДНЕЕ ОБЩЕЕ ОБРАЗОВАНИЕ</w:t>
      </w:r>
    </w:p>
    <w:p w:rsidR="00FB5B8A" w:rsidRPr="00353E9B" w:rsidRDefault="00FB5B8A" w:rsidP="00353E9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495E12" w:rsidRDefault="00353E9B" w:rsidP="00353E9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353E9B">
        <w:rPr>
          <w:rFonts w:ascii="Times New Roman" w:eastAsia="Times New Roman" w:hAnsi="Times New Roman" w:cs="Times New Roman"/>
          <w:b/>
          <w:bCs/>
          <w:sz w:val="24"/>
          <w:szCs w:val="24"/>
          <w:lang w:eastAsia="ru-RU"/>
        </w:rPr>
        <w:t>4.1. Особенности учебного плана в соответствии с требованиями ФГОС СОО</w:t>
      </w:r>
    </w:p>
    <w:p w:rsidR="00353E9B" w:rsidRPr="00353E9B" w:rsidRDefault="009923D0" w:rsidP="00353E9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(10</w:t>
      </w:r>
      <w:r w:rsidR="00353E9B" w:rsidRPr="00353E9B">
        <w:rPr>
          <w:rFonts w:ascii="Times New Roman" w:eastAsia="Times New Roman" w:hAnsi="Times New Roman" w:cs="Times New Roman"/>
          <w:b/>
          <w:bCs/>
          <w:sz w:val="24"/>
          <w:szCs w:val="24"/>
          <w:lang w:eastAsia="ru-RU"/>
        </w:rPr>
        <w:t>-11 классы):</w:t>
      </w:r>
    </w:p>
    <w:p w:rsidR="00353E9B" w:rsidRPr="00353E9B" w:rsidRDefault="009923D0" w:rsidP="00353E9B">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2022/2023</w:t>
      </w:r>
      <w:r w:rsidR="00353E9B" w:rsidRPr="00353E9B">
        <w:rPr>
          <w:rFonts w:ascii="Times New Roman" w:eastAsia="Times New Roman" w:hAnsi="Times New Roman" w:cs="Times New Roman"/>
          <w:sz w:val="24"/>
          <w:szCs w:val="24"/>
          <w:lang w:eastAsia="ru-RU"/>
        </w:rPr>
        <w:t xml:space="preserve"> учебном году 10-11 классы реализуют общеобразовательные программы среднего общего образования на основе требований ФГОС среднего общего образования.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 Учебный план определяет состав и объем учебных предметов, курсов, а также их распределение по классам (годам) обучения.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Основная</w:t>
      </w:r>
      <w:r w:rsidR="0075605F">
        <w:rPr>
          <w:rFonts w:ascii="Times New Roman" w:eastAsia="Times New Roman" w:hAnsi="Times New Roman" w:cs="Times New Roman"/>
          <w:sz w:val="24"/>
          <w:szCs w:val="24"/>
          <w:lang w:eastAsia="ru-RU"/>
        </w:rPr>
        <w:t xml:space="preserve"> образовательная программа включает учебный план универсального профиля</w:t>
      </w:r>
      <w:r w:rsidRPr="00353E9B">
        <w:rPr>
          <w:rFonts w:ascii="Times New Roman" w:eastAsia="Times New Roman" w:hAnsi="Times New Roman" w:cs="Times New Roman"/>
          <w:sz w:val="24"/>
          <w:szCs w:val="24"/>
          <w:lang w:eastAsia="ru-RU"/>
        </w:rPr>
        <w:t xml:space="preserve"> </w:t>
      </w:r>
      <w:r w:rsidR="0075605F">
        <w:rPr>
          <w:rFonts w:ascii="Times New Roman" w:eastAsia="Times New Roman" w:hAnsi="Times New Roman" w:cs="Times New Roman"/>
          <w:sz w:val="24"/>
          <w:szCs w:val="24"/>
          <w:lang w:eastAsia="ru-RU"/>
        </w:rPr>
        <w:t xml:space="preserve">(вариант 2) </w:t>
      </w:r>
      <w:r w:rsidRPr="00353E9B">
        <w:rPr>
          <w:rFonts w:ascii="Times New Roman" w:eastAsia="Times New Roman" w:hAnsi="Times New Roman" w:cs="Times New Roman"/>
          <w:sz w:val="24"/>
          <w:szCs w:val="24"/>
          <w:lang w:eastAsia="ru-RU"/>
        </w:rPr>
        <w:t>обучения: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 xml:space="preserve">- </w:t>
      </w:r>
      <w:r w:rsidRPr="00353E9B">
        <w:rPr>
          <w:rFonts w:ascii="Times New Roman" w:eastAsia="Times New Roman" w:hAnsi="Times New Roman" w:cs="Times New Roman"/>
          <w:i/>
          <w:sz w:val="24"/>
          <w:szCs w:val="24"/>
          <w:lang w:eastAsia="ru-RU"/>
        </w:rPr>
        <w:t>универсальный</w:t>
      </w:r>
      <w:r w:rsidRPr="00353E9B">
        <w:rPr>
          <w:rFonts w:ascii="Times New Roman" w:eastAsia="Times New Roman" w:hAnsi="Times New Roman" w:cs="Times New Roman"/>
          <w:sz w:val="24"/>
          <w:szCs w:val="24"/>
          <w:lang w:eastAsia="ru-RU"/>
        </w:rPr>
        <w:t xml:space="preserve"> (ориентирован, в первую очередь, на обучающихся, чей выбор «не вписывается» в рамки заданных выше профилей.</w:t>
      </w:r>
      <w:proofErr w:type="gramEnd"/>
      <w:r w:rsidRPr="00353E9B">
        <w:rPr>
          <w:rFonts w:ascii="Times New Roman" w:eastAsia="Times New Roman" w:hAnsi="Times New Roman" w:cs="Times New Roman"/>
          <w:sz w:val="24"/>
          <w:szCs w:val="24"/>
          <w:lang w:eastAsia="ru-RU"/>
        </w:rPr>
        <w:t xml:space="preserve"> </w:t>
      </w:r>
      <w:proofErr w:type="gramStart"/>
      <w:r w:rsidRPr="00353E9B">
        <w:rPr>
          <w:rFonts w:ascii="Times New Roman" w:eastAsia="Times New Roman" w:hAnsi="Times New Roman" w:cs="Times New Roman"/>
          <w:sz w:val="24"/>
          <w:szCs w:val="24"/>
          <w:lang w:eastAsia="ru-RU"/>
        </w:rPr>
        <w:t>Он позволяет ограничиться базовым уровнем изучения учебных предметов, однако ученик также может выбрать учебные предметы на углубленном уровне).</w:t>
      </w:r>
      <w:proofErr w:type="gramEnd"/>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Учебный план определяет количество учебных занятий за 2 года на одного обучающегося – не менее 2170 часов и не более 2590 часов (не более 37 часов в неделю). 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«Русский язык и литература»;</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«Родной язык и родная литература»;</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«Иностранные языки»;</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«Математика и информатика»;</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«Общественные науки»;</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«Естественные науки»;</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«Физическая культура, экология и основы безопасности</w:t>
      </w:r>
    </w:p>
    <w:p w:rsidR="00353E9B" w:rsidRPr="00353E9B" w:rsidRDefault="00353E9B" w:rsidP="00353E9B">
      <w:pPr>
        <w:numPr>
          <w:ilvl w:val="0"/>
          <w:numId w:val="2"/>
        </w:numPr>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жизнедеятельности».</w:t>
      </w:r>
    </w:p>
    <w:p w:rsidR="00353E9B" w:rsidRPr="00353E9B" w:rsidRDefault="00353E9B" w:rsidP="00353E9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353E9B">
        <w:rPr>
          <w:rFonts w:ascii="Times New Roman" w:eastAsia="Times New Roman" w:hAnsi="Times New Roman" w:cs="Times New Roman"/>
          <w:b/>
          <w:bCs/>
          <w:sz w:val="24"/>
          <w:szCs w:val="24"/>
          <w:lang w:eastAsia="ru-RU"/>
        </w:rPr>
        <w:t>4.2. Преподавание и изучение государственного языка Российской Федерации и родного языка из числа языков народов Российской Федерации</w:t>
      </w:r>
      <w:r w:rsidR="00B70F86">
        <w:rPr>
          <w:rFonts w:ascii="Times New Roman" w:eastAsia="Times New Roman" w:hAnsi="Times New Roman" w:cs="Times New Roman"/>
          <w:b/>
          <w:bCs/>
          <w:sz w:val="24"/>
          <w:szCs w:val="24"/>
          <w:lang w:eastAsia="ru-RU"/>
        </w:rPr>
        <w:t xml:space="preserve"> (тувинского языка).</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lastRenderedPageBreak/>
        <w:t>Изучение предметной области «Родной язык и родная литература» возможно в рамках отдельных учебных предметов «Родн</w:t>
      </w:r>
      <w:r w:rsidR="00B70F86">
        <w:rPr>
          <w:rFonts w:ascii="Times New Roman" w:eastAsia="Times New Roman" w:hAnsi="Times New Roman" w:cs="Times New Roman"/>
          <w:sz w:val="24"/>
          <w:szCs w:val="24"/>
          <w:lang w:eastAsia="ru-RU"/>
        </w:rPr>
        <w:t>ой язык» и «Родная литература».</w:t>
      </w:r>
    </w:p>
    <w:p w:rsidR="00353E9B" w:rsidRPr="00353E9B" w:rsidRDefault="00353E9B" w:rsidP="00353E9B">
      <w:pPr>
        <w:spacing w:after="0" w:line="240" w:lineRule="auto"/>
        <w:ind w:firstLine="709"/>
        <w:contextualSpacing/>
        <w:jc w:val="both"/>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4.3. Формирование учебного плана</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1) «Русский язык»,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2) «Литература»,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3) «Иностранный язык»,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4) «Математика»,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5) «История» (или «Россия в мире»),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6) «Физическая культура»,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7) «Основы безопасности жизнедеятельности», </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8) «Астрономия».</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i/>
          <w:sz w:val="24"/>
          <w:szCs w:val="24"/>
          <w:lang w:eastAsia="ru-RU"/>
        </w:rPr>
        <w:t>Профильные предметы</w:t>
      </w:r>
      <w:r w:rsidRPr="00353E9B">
        <w:rPr>
          <w:rFonts w:ascii="Times New Roman" w:eastAsia="Times New Roman" w:hAnsi="Times New Roman" w:cs="Times New Roman"/>
          <w:sz w:val="24"/>
          <w:szCs w:val="24"/>
          <w:lang w:eastAsia="ru-RU"/>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sidRPr="00353E9B">
        <w:rPr>
          <w:rFonts w:ascii="Times New Roman" w:eastAsia="Times New Roman" w:hAnsi="Times New Roman" w:cs="Times New Roman"/>
          <w:sz w:val="24"/>
          <w:szCs w:val="24"/>
          <w:lang w:eastAsia="ru-RU"/>
        </w:rPr>
        <w:t>обучающихся</w:t>
      </w:r>
      <w:proofErr w:type="gramEnd"/>
      <w:r w:rsidRPr="00353E9B">
        <w:rPr>
          <w:rFonts w:ascii="Times New Roman" w:eastAsia="Times New Roman" w:hAnsi="Times New Roman" w:cs="Times New Roman"/>
          <w:sz w:val="24"/>
          <w:szCs w:val="24"/>
          <w:lang w:eastAsia="ru-RU"/>
        </w:rPr>
        <w:t xml:space="preserve">, выбравших данный профиль обучения. </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Учебный план профиля составляют:</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-обязательные для изучения предметы, общие для всех профилей;</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-учебные предметы для изучения на базовом уровне из каждой предметной области;</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-учебные предметы для изучения на углубленном уровне;</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элективные курсы.</w:t>
      </w:r>
    </w:p>
    <w:p w:rsidR="00353E9B" w:rsidRPr="00353E9B" w:rsidRDefault="00353E9B" w:rsidP="00353E9B">
      <w:pPr>
        <w:spacing w:after="0" w:line="240" w:lineRule="auto"/>
        <w:ind w:firstLine="709"/>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w:t>
      </w:r>
      <w:proofErr w:type="gramStart"/>
      <w:r w:rsidRPr="00353E9B">
        <w:rPr>
          <w:rFonts w:ascii="Times New Roman" w:eastAsia="Times New Roman" w:hAnsi="Times New Roman" w:cs="Times New Roman"/>
          <w:sz w:val="24"/>
          <w:szCs w:val="24"/>
          <w:lang w:eastAsia="ru-RU"/>
        </w:rPr>
        <w:t>индивидуальный проект</w:t>
      </w:r>
      <w:proofErr w:type="gramEnd"/>
      <w:r w:rsidRPr="00353E9B">
        <w:rPr>
          <w:rFonts w:ascii="Times New Roman" w:eastAsia="Times New Roman" w:hAnsi="Times New Roman" w:cs="Times New Roman"/>
          <w:sz w:val="24"/>
          <w:szCs w:val="24"/>
          <w:lang w:eastAsia="ru-RU"/>
        </w:rPr>
        <w:t>.</w:t>
      </w:r>
    </w:p>
    <w:p w:rsidR="00353E9B" w:rsidRPr="00353E9B" w:rsidRDefault="00353E9B" w:rsidP="00353E9B">
      <w:p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В учебном плане универсального профиля могут быть от 0 до 4 учебных предметов на углубленном уровне.</w:t>
      </w:r>
      <w:r w:rsidR="00C2119C">
        <w:rPr>
          <w:rFonts w:ascii="Times New Roman" w:eastAsia="Times New Roman" w:hAnsi="Times New Roman" w:cs="Times New Roman"/>
          <w:sz w:val="24"/>
          <w:szCs w:val="24"/>
          <w:lang w:eastAsia="ru-RU"/>
        </w:rPr>
        <w:t xml:space="preserve"> На углубленном уровне изучаются «Русский язык», «Математика».</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ПООП СОО предлагает алгоритм формирования учебного плана по профилю:</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1. Определить профиль обучения.</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w:t>
      </w:r>
      <w:r w:rsidR="00C2119C">
        <w:rPr>
          <w:rFonts w:ascii="Times New Roman" w:eastAsia="Calibri" w:hAnsi="Times New Roman" w:cs="Times New Roman"/>
          <w:bCs/>
          <w:sz w:val="24"/>
          <w:szCs w:val="24"/>
          <w:lang w:eastAsia="ru-RU"/>
        </w:rPr>
        <w:t>ного, включить в план не менее 2</w:t>
      </w:r>
      <w:r w:rsidRPr="00353E9B">
        <w:rPr>
          <w:rFonts w:ascii="Times New Roman" w:eastAsia="Calibri" w:hAnsi="Times New Roman" w:cs="Times New Roman"/>
          <w:bCs/>
          <w:sz w:val="24"/>
          <w:szCs w:val="24"/>
          <w:lang w:eastAsia="ru-RU"/>
        </w:rPr>
        <w:t xml:space="preserve"> (4) учебных предметов на углубленном уровне, которые будут определять направленность образования в данном профиле.</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3. Дополнить учебный план индивидуальны</w:t>
      </w:r>
      <w:proofErr w:type="gramStart"/>
      <w:r w:rsidRPr="00353E9B">
        <w:rPr>
          <w:rFonts w:ascii="Times New Roman" w:eastAsia="Calibri" w:hAnsi="Times New Roman" w:cs="Times New Roman"/>
          <w:bCs/>
          <w:sz w:val="24"/>
          <w:szCs w:val="24"/>
          <w:lang w:eastAsia="ru-RU"/>
        </w:rPr>
        <w:t>м(</w:t>
      </w:r>
      <w:proofErr w:type="gramEnd"/>
      <w:r w:rsidRPr="00353E9B">
        <w:rPr>
          <w:rFonts w:ascii="Times New Roman" w:eastAsia="Calibri" w:hAnsi="Times New Roman" w:cs="Times New Roman"/>
          <w:bCs/>
          <w:sz w:val="24"/>
          <w:szCs w:val="24"/>
          <w:lang w:eastAsia="ru-RU"/>
        </w:rPr>
        <w:t>и) проектом(</w:t>
      </w:r>
      <w:proofErr w:type="spellStart"/>
      <w:r w:rsidRPr="00353E9B">
        <w:rPr>
          <w:rFonts w:ascii="Times New Roman" w:eastAsia="Calibri" w:hAnsi="Times New Roman" w:cs="Times New Roman"/>
          <w:bCs/>
          <w:sz w:val="24"/>
          <w:szCs w:val="24"/>
          <w:lang w:eastAsia="ru-RU"/>
        </w:rPr>
        <w:t>ами</w:t>
      </w:r>
      <w:proofErr w:type="spellEnd"/>
      <w:r w:rsidRPr="00353E9B">
        <w:rPr>
          <w:rFonts w:ascii="Times New Roman" w:eastAsia="Calibri" w:hAnsi="Times New Roman" w:cs="Times New Roman"/>
          <w:bCs/>
          <w:sz w:val="24"/>
          <w:szCs w:val="24"/>
          <w:lang w:eastAsia="ru-RU"/>
        </w:rPr>
        <w:t>).</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4. Подсчитать суммарное число часов, отводимых на изучение учебных</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 xml:space="preserve">предметов, выбранных в </w:t>
      </w:r>
      <w:proofErr w:type="spellStart"/>
      <w:r w:rsidRPr="00353E9B">
        <w:rPr>
          <w:rFonts w:ascii="Times New Roman" w:eastAsia="Calibri" w:hAnsi="Times New Roman" w:cs="Times New Roman"/>
          <w:bCs/>
          <w:sz w:val="24"/>
          <w:szCs w:val="24"/>
          <w:lang w:eastAsia="ru-RU"/>
        </w:rPr>
        <w:t>п.п</w:t>
      </w:r>
      <w:proofErr w:type="spellEnd"/>
      <w:r w:rsidRPr="00353E9B">
        <w:rPr>
          <w:rFonts w:ascii="Times New Roman" w:eastAsia="Calibri" w:hAnsi="Times New Roman" w:cs="Times New Roman"/>
          <w:bCs/>
          <w:sz w:val="24"/>
          <w:szCs w:val="24"/>
          <w:lang w:eastAsia="ru-RU"/>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Учебный план универсального профиля может быть взят за основу реализации ФГОС СОО в двух случаях:</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1. один учебный план для всех обучающихся при малой наполняемости класса;</w:t>
      </w:r>
    </w:p>
    <w:p w:rsidR="00353E9B" w:rsidRP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353E9B">
        <w:rPr>
          <w:rFonts w:ascii="Times New Roman" w:eastAsia="Calibri" w:hAnsi="Times New Roman" w:cs="Times New Roman"/>
          <w:sz w:val="24"/>
          <w:szCs w:val="24"/>
          <w:lang w:eastAsia="ru-RU"/>
        </w:rPr>
        <w:t>рекомендуемая наполняемость группы не менее 8 человек</w:t>
      </w:r>
      <w:r w:rsidRPr="00353E9B">
        <w:rPr>
          <w:rFonts w:ascii="Times New Roman" w:eastAsia="Calibri" w:hAnsi="Times New Roman" w:cs="Times New Roman"/>
          <w:bCs/>
          <w:sz w:val="24"/>
          <w:szCs w:val="24"/>
          <w:lang w:eastAsia="ru-RU"/>
        </w:rPr>
        <w:t>).</w:t>
      </w:r>
    </w:p>
    <w:p w:rsidR="00353E9B" w:rsidRPr="00353E9B" w:rsidRDefault="007003B3"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О</w:t>
      </w:r>
      <w:r w:rsidR="005A05A1">
        <w:rPr>
          <w:rFonts w:ascii="Times New Roman" w:eastAsia="Calibri" w:hAnsi="Times New Roman" w:cs="Times New Roman"/>
          <w:bCs/>
          <w:sz w:val="24"/>
          <w:szCs w:val="24"/>
          <w:lang w:eastAsia="ru-RU"/>
        </w:rPr>
        <w:t>б</w:t>
      </w:r>
      <w:r w:rsidR="00353E9B" w:rsidRPr="00353E9B">
        <w:rPr>
          <w:rFonts w:ascii="Times New Roman" w:eastAsia="Calibri" w:hAnsi="Times New Roman" w:cs="Times New Roman"/>
          <w:bCs/>
          <w:sz w:val="24"/>
          <w:szCs w:val="24"/>
          <w:lang w:eastAsia="ru-RU"/>
        </w:rPr>
        <w:t>разов</w:t>
      </w:r>
      <w:r>
        <w:rPr>
          <w:rFonts w:ascii="Times New Roman" w:eastAsia="Calibri" w:hAnsi="Times New Roman" w:cs="Times New Roman"/>
          <w:bCs/>
          <w:sz w:val="24"/>
          <w:szCs w:val="24"/>
          <w:lang w:eastAsia="ru-RU"/>
        </w:rPr>
        <w:t>ательная организация взяла</w:t>
      </w:r>
      <w:r w:rsidR="00353E9B" w:rsidRPr="00353E9B">
        <w:rPr>
          <w:rFonts w:ascii="Times New Roman" w:eastAsia="Calibri" w:hAnsi="Times New Roman" w:cs="Times New Roman"/>
          <w:bCs/>
          <w:sz w:val="24"/>
          <w:szCs w:val="24"/>
          <w:lang w:eastAsia="ru-RU"/>
        </w:rPr>
        <w:t xml:space="preserve"> за основу конструирования учебного плана структуру с</w:t>
      </w:r>
      <w:r>
        <w:rPr>
          <w:rFonts w:ascii="Times New Roman" w:eastAsia="Calibri" w:hAnsi="Times New Roman" w:cs="Times New Roman"/>
          <w:bCs/>
          <w:sz w:val="24"/>
          <w:szCs w:val="24"/>
          <w:lang w:eastAsia="ru-RU"/>
        </w:rPr>
        <w:t xml:space="preserve">етки часов </w:t>
      </w:r>
      <w:r w:rsidR="00353E9B" w:rsidRPr="00353E9B">
        <w:rPr>
          <w:rFonts w:ascii="Times New Roman" w:eastAsia="Calibri" w:hAnsi="Times New Roman" w:cs="Times New Roman"/>
          <w:bCs/>
          <w:sz w:val="24"/>
          <w:szCs w:val="24"/>
          <w:lang w:eastAsia="ru-RU"/>
        </w:rPr>
        <w:t>учебного плана унив</w:t>
      </w:r>
      <w:r>
        <w:rPr>
          <w:rFonts w:ascii="Times New Roman" w:eastAsia="Calibri" w:hAnsi="Times New Roman" w:cs="Times New Roman"/>
          <w:bCs/>
          <w:sz w:val="24"/>
          <w:szCs w:val="24"/>
          <w:lang w:eastAsia="ru-RU"/>
        </w:rPr>
        <w:t>ерсального профиля вариант 2 и учла</w:t>
      </w:r>
      <w:r w:rsidR="00353E9B" w:rsidRPr="00353E9B">
        <w:rPr>
          <w:rFonts w:ascii="Times New Roman" w:eastAsia="Calibri" w:hAnsi="Times New Roman" w:cs="Times New Roman"/>
          <w:bCs/>
          <w:sz w:val="24"/>
          <w:szCs w:val="24"/>
          <w:lang w:eastAsia="ru-RU"/>
        </w:rPr>
        <w:t xml:space="preserve"> общие требования к разработке учебного плана в условиях реализации ФГОС СОО, представленные в данном письме.</w:t>
      </w:r>
    </w:p>
    <w:p w:rsidR="00353E9B" w:rsidRDefault="00353E9B"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sidRPr="00353E9B">
        <w:rPr>
          <w:rFonts w:ascii="Times New Roman" w:eastAsia="Calibri" w:hAnsi="Times New Roman" w:cs="Times New Roman"/>
          <w:bCs/>
          <w:sz w:val="24"/>
          <w:szCs w:val="24"/>
          <w:lang w:eastAsia="ru-RU"/>
        </w:rPr>
        <w:t xml:space="preserve">6.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психологии и педагогическую практику. </w:t>
      </w:r>
    </w:p>
    <w:p w:rsidR="00786553" w:rsidRPr="00353E9B" w:rsidRDefault="00786553" w:rsidP="00353E9B">
      <w:pPr>
        <w:suppressAutoHyphens/>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7. Так как 10-11 классы являются классом комплектом, то физическая культура будет проводиться совместно. </w:t>
      </w:r>
    </w:p>
    <w:p w:rsidR="00353E9B" w:rsidRPr="00353E9B" w:rsidRDefault="00353E9B" w:rsidP="00353E9B">
      <w:pPr>
        <w:spacing w:after="0" w:line="240" w:lineRule="auto"/>
        <w:ind w:firstLine="567"/>
        <w:contextualSpacing/>
        <w:jc w:val="both"/>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4.4. Содержание индивидуального учебного плана (ИУП)</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Индивидуальный учебный план (далее – ИУП) может быть разработан в следующих случаях:</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1. для реализации индивидуальных потребностей обучающихся в освоении основной образовательной программы среднего общего образования;</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2. при выборе такого способа продолжения обучения при наличии академической задолженности;</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3. для развития потенциала обучающихся (одаренных детей);</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4. при организации обучения детей с ограниченными возможностями здоровья, детей-инвалидов, в том числе обучающихся на дому.</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w:t>
      </w:r>
      <w:r w:rsidRPr="00353E9B">
        <w:rPr>
          <w:rFonts w:ascii="Times New Roman" w:eastAsia="Times New Roman" w:hAnsi="Times New Roman" w:cs="Times New Roman"/>
          <w:sz w:val="24"/>
          <w:szCs w:val="24"/>
          <w:shd w:val="clear" w:color="auto" w:fill="FFFFFF"/>
          <w:lang w:eastAsia="ru-RU"/>
        </w:rPr>
        <w:t>Остальные учебные предметы на базовом уровне включаются в индивидуальный учебный план по выбору.</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Образовательная организация обеспечивает реализацию учеб</w:t>
      </w:r>
      <w:r w:rsidR="006D1370">
        <w:rPr>
          <w:rFonts w:ascii="Times New Roman" w:eastAsia="Times New Roman" w:hAnsi="Times New Roman" w:cs="Times New Roman"/>
          <w:sz w:val="24"/>
          <w:szCs w:val="24"/>
          <w:lang w:eastAsia="ru-RU"/>
        </w:rPr>
        <w:t>ных планов</w:t>
      </w:r>
      <w:r w:rsidRPr="00353E9B">
        <w:rPr>
          <w:rFonts w:ascii="Times New Roman" w:eastAsia="Times New Roman" w:hAnsi="Times New Roman" w:cs="Times New Roman"/>
          <w:sz w:val="24"/>
          <w:szCs w:val="24"/>
          <w:lang w:eastAsia="ru-RU"/>
        </w:rPr>
        <w:t xml:space="preserve"> про</w:t>
      </w:r>
      <w:r w:rsidR="006D1370">
        <w:rPr>
          <w:rFonts w:ascii="Times New Roman" w:eastAsia="Times New Roman" w:hAnsi="Times New Roman" w:cs="Times New Roman"/>
          <w:sz w:val="24"/>
          <w:szCs w:val="24"/>
          <w:lang w:eastAsia="ru-RU"/>
        </w:rPr>
        <w:t xml:space="preserve">филя </w:t>
      </w:r>
      <w:r w:rsidRPr="00353E9B">
        <w:rPr>
          <w:rFonts w:ascii="Times New Roman" w:eastAsia="Times New Roman" w:hAnsi="Times New Roman" w:cs="Times New Roman"/>
          <w:sz w:val="24"/>
          <w:szCs w:val="24"/>
          <w:lang w:eastAsia="ru-RU"/>
        </w:rPr>
        <w:t xml:space="preserve">универсального. </w:t>
      </w:r>
      <w:proofErr w:type="gramStart"/>
      <w:r w:rsidRPr="00353E9B">
        <w:rPr>
          <w:rFonts w:ascii="Times New Roman" w:eastAsia="Times New Roman" w:hAnsi="Times New Roman" w:cs="Times New Roman"/>
          <w:sz w:val="24"/>
          <w:szCs w:val="24"/>
          <w:lang w:eastAsia="ru-RU"/>
        </w:rPr>
        <w:t>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w:t>
      </w:r>
      <w:proofErr w:type="gramEnd"/>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в порядке, установленном локальными актами общеобразовательной организации.</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ИУП на уровне среднего общего образования должно быть предусмотрено выполнение обучающимся индивидуальног</w:t>
      </w:r>
      <w:proofErr w:type="gramStart"/>
      <w:r w:rsidRPr="00353E9B">
        <w:rPr>
          <w:rFonts w:ascii="Times New Roman" w:eastAsia="Times New Roman" w:hAnsi="Times New Roman" w:cs="Times New Roman"/>
          <w:sz w:val="24"/>
          <w:szCs w:val="24"/>
          <w:lang w:eastAsia="ru-RU"/>
        </w:rPr>
        <w:t>о(</w:t>
      </w:r>
      <w:proofErr w:type="spellStart"/>
      <w:proofErr w:type="gramEnd"/>
      <w:r w:rsidRPr="00353E9B">
        <w:rPr>
          <w:rFonts w:ascii="Times New Roman" w:eastAsia="Times New Roman" w:hAnsi="Times New Roman" w:cs="Times New Roman"/>
          <w:sz w:val="24"/>
          <w:szCs w:val="24"/>
          <w:lang w:eastAsia="ru-RU"/>
        </w:rPr>
        <w:t>ых</w:t>
      </w:r>
      <w:proofErr w:type="spellEnd"/>
      <w:r w:rsidRPr="00353E9B">
        <w:rPr>
          <w:rFonts w:ascii="Times New Roman" w:eastAsia="Times New Roman" w:hAnsi="Times New Roman" w:cs="Times New Roman"/>
          <w:sz w:val="24"/>
          <w:szCs w:val="24"/>
          <w:lang w:eastAsia="ru-RU"/>
        </w:rPr>
        <w:t>) проекта(</w:t>
      </w:r>
      <w:proofErr w:type="spellStart"/>
      <w:r w:rsidRPr="00353E9B">
        <w:rPr>
          <w:rFonts w:ascii="Times New Roman" w:eastAsia="Times New Roman" w:hAnsi="Times New Roman" w:cs="Times New Roman"/>
          <w:sz w:val="24"/>
          <w:szCs w:val="24"/>
          <w:lang w:eastAsia="ru-RU"/>
        </w:rPr>
        <w:t>ов</w:t>
      </w:r>
      <w:proofErr w:type="spellEnd"/>
      <w:r w:rsidRPr="00353E9B">
        <w:rPr>
          <w:rFonts w:ascii="Times New Roman" w:eastAsia="Times New Roman" w:hAnsi="Times New Roman" w:cs="Times New Roman"/>
          <w:sz w:val="24"/>
          <w:szCs w:val="24"/>
          <w:lang w:eastAsia="ru-RU"/>
        </w:rPr>
        <w:t xml:space="preserve">). </w:t>
      </w:r>
      <w:proofErr w:type="gramStart"/>
      <w:r w:rsidRPr="00353E9B">
        <w:rPr>
          <w:rFonts w:ascii="Times New Roman" w:eastAsia="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353E9B">
        <w:rPr>
          <w:rFonts w:ascii="Times New Roman" w:eastAsia="Times New Roman" w:hAnsi="Times New Roman" w:cs="Times New Roman"/>
          <w:sz w:val="24"/>
          <w:szCs w:val="24"/>
          <w:lang w:eastAsia="ru-RU"/>
        </w:rPr>
        <w:t>тьютора</w:t>
      </w:r>
      <w:proofErr w:type="spellEnd"/>
      <w:r w:rsidRPr="00353E9B">
        <w:rPr>
          <w:rFonts w:ascii="Times New Roman" w:eastAsia="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353E9B">
        <w:rPr>
          <w:rFonts w:ascii="Times New Roman" w:eastAsia="Times New Roman" w:hAnsi="Times New Roman" w:cs="Times New Roman"/>
          <w:sz w:val="24"/>
          <w:szCs w:val="24"/>
          <w:lang w:eastAsia="ru-RU"/>
        </w:rPr>
        <w:t xml:space="preserve"> Индивидуальный проект выполняется </w:t>
      </w:r>
      <w:proofErr w:type="gramStart"/>
      <w:r w:rsidRPr="00353E9B">
        <w:rPr>
          <w:rFonts w:ascii="Times New Roman" w:eastAsia="Times New Roman" w:hAnsi="Times New Roman" w:cs="Times New Roman"/>
          <w:sz w:val="24"/>
          <w:szCs w:val="24"/>
          <w:lang w:eastAsia="ru-RU"/>
        </w:rPr>
        <w:t>обучающимся</w:t>
      </w:r>
      <w:proofErr w:type="gramEnd"/>
      <w:r w:rsidRPr="00353E9B">
        <w:rPr>
          <w:rFonts w:ascii="Times New Roman" w:eastAsia="Times New Roman" w:hAnsi="Times New Roman" w:cs="Times New Roman"/>
          <w:sz w:val="24"/>
          <w:szCs w:val="24"/>
          <w:lang w:eastAsia="ru-RU"/>
        </w:rPr>
        <w:t xml:space="preserve"> в течение одного года или двух лет в рамках учебного времени, специально отведенного ИУП.</w:t>
      </w:r>
    </w:p>
    <w:p w:rsidR="00353E9B" w:rsidRPr="00353E9B" w:rsidRDefault="00353E9B" w:rsidP="00353E9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
          <w:bCs/>
          <w:sz w:val="24"/>
          <w:szCs w:val="24"/>
          <w:lang w:eastAsia="ru-RU"/>
        </w:rPr>
        <w:t>4.5. Региональная специфика учебного плана</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Региональным компонентом учебного плана является определение дополнительного времени на изучение учебных предметов «Русский язык» (1 час в не</w:t>
      </w:r>
      <w:r w:rsidR="00A83457">
        <w:rPr>
          <w:rFonts w:ascii="Times New Roman" w:eastAsia="Times New Roman" w:hAnsi="Times New Roman" w:cs="Times New Roman"/>
          <w:sz w:val="24"/>
          <w:szCs w:val="24"/>
          <w:lang w:eastAsia="ru-RU"/>
        </w:rPr>
        <w:t>делю в каждом классе) и «Математика</w:t>
      </w:r>
      <w:r w:rsidRPr="00353E9B">
        <w:rPr>
          <w:rFonts w:ascii="Times New Roman" w:eastAsia="Times New Roman" w:hAnsi="Times New Roman" w:cs="Times New Roman"/>
          <w:sz w:val="24"/>
          <w:szCs w:val="24"/>
          <w:lang w:eastAsia="ru-RU"/>
        </w:rPr>
        <w:t>» (1 час в неделю в каждом класс</w:t>
      </w:r>
      <w:r w:rsidR="00A83457">
        <w:rPr>
          <w:rFonts w:ascii="Times New Roman" w:eastAsia="Times New Roman" w:hAnsi="Times New Roman" w:cs="Times New Roman"/>
          <w:sz w:val="24"/>
          <w:szCs w:val="24"/>
          <w:lang w:eastAsia="ru-RU"/>
        </w:rPr>
        <w:t xml:space="preserve">е) в 10-11 классах. </w:t>
      </w:r>
      <w:r w:rsidRPr="00353E9B">
        <w:rPr>
          <w:rFonts w:ascii="Times New Roman" w:eastAsia="Times New Roman" w:hAnsi="Times New Roman" w:cs="Times New Roman"/>
          <w:sz w:val="24"/>
          <w:szCs w:val="24"/>
          <w:lang w:eastAsia="ru-RU"/>
        </w:rPr>
        <w:t xml:space="preserve"> Соблюдение регионального компонента учебного плана является обязательным для образовательной организации.</w:t>
      </w:r>
      <w:r w:rsidR="00972B9C">
        <w:rPr>
          <w:rFonts w:ascii="Times New Roman" w:eastAsia="Times New Roman" w:hAnsi="Times New Roman" w:cs="Times New Roman"/>
          <w:sz w:val="24"/>
          <w:szCs w:val="24"/>
          <w:lang w:eastAsia="ru-RU"/>
        </w:rPr>
        <w:t xml:space="preserve"> </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lastRenderedPageBreak/>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proofErr w:type="spellStart"/>
      <w:r w:rsidRPr="00353E9B">
        <w:rPr>
          <w:rFonts w:ascii="Times New Roman" w:eastAsia="Times New Roman" w:hAnsi="Times New Roman" w:cs="Times New Roman"/>
          <w:sz w:val="24"/>
          <w:szCs w:val="24"/>
          <w:lang w:eastAsia="ru-RU"/>
        </w:rPr>
        <w:t>Профильно</w:t>
      </w:r>
      <w:proofErr w:type="spellEnd"/>
      <w:r w:rsidRPr="00353E9B">
        <w:rPr>
          <w:rFonts w:ascii="Times New Roman" w:eastAsia="Times New Roman" w:hAnsi="Times New Roman" w:cs="Times New Roman"/>
          <w:sz w:val="24"/>
          <w:szCs w:val="24"/>
          <w:lang w:eastAsia="ru-RU"/>
        </w:rPr>
        <w:t xml:space="preserve">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4.8. В учебном плане должно быть предусмотрено выполнение обучающимися индивидуальног</w:t>
      </w:r>
      <w:proofErr w:type="gramStart"/>
      <w:r w:rsidRPr="00353E9B">
        <w:rPr>
          <w:rFonts w:ascii="Times New Roman" w:eastAsia="Times New Roman" w:hAnsi="Times New Roman" w:cs="Times New Roman"/>
          <w:sz w:val="24"/>
          <w:szCs w:val="24"/>
          <w:lang w:eastAsia="ru-RU"/>
        </w:rPr>
        <w:t>о(</w:t>
      </w:r>
      <w:proofErr w:type="spellStart"/>
      <w:proofErr w:type="gramEnd"/>
      <w:r w:rsidRPr="00353E9B">
        <w:rPr>
          <w:rFonts w:ascii="Times New Roman" w:eastAsia="Times New Roman" w:hAnsi="Times New Roman" w:cs="Times New Roman"/>
          <w:sz w:val="24"/>
          <w:szCs w:val="24"/>
          <w:lang w:eastAsia="ru-RU"/>
        </w:rPr>
        <w:t>ых</w:t>
      </w:r>
      <w:proofErr w:type="spellEnd"/>
      <w:r w:rsidRPr="00353E9B">
        <w:rPr>
          <w:rFonts w:ascii="Times New Roman" w:eastAsia="Times New Roman" w:hAnsi="Times New Roman" w:cs="Times New Roman"/>
          <w:sz w:val="24"/>
          <w:szCs w:val="24"/>
          <w:lang w:eastAsia="ru-RU"/>
        </w:rPr>
        <w:t>) проекта(</w:t>
      </w:r>
      <w:proofErr w:type="spellStart"/>
      <w:r w:rsidRPr="00353E9B">
        <w:rPr>
          <w:rFonts w:ascii="Times New Roman" w:eastAsia="Times New Roman" w:hAnsi="Times New Roman" w:cs="Times New Roman"/>
          <w:sz w:val="24"/>
          <w:szCs w:val="24"/>
          <w:lang w:eastAsia="ru-RU"/>
        </w:rPr>
        <w:t>ов</w:t>
      </w:r>
      <w:proofErr w:type="spellEnd"/>
      <w:r w:rsidRPr="00353E9B">
        <w:rPr>
          <w:rFonts w:ascii="Times New Roman" w:eastAsia="Times New Roman" w:hAnsi="Times New Roman" w:cs="Times New Roman"/>
          <w:sz w:val="24"/>
          <w:szCs w:val="24"/>
          <w:lang w:eastAsia="ru-RU"/>
        </w:rPr>
        <w:t xml:space="preserve">) в качестве элективного курса. Индивидуальный проект представляет собой особую форму организации деятельности </w:t>
      </w:r>
      <w:proofErr w:type="gramStart"/>
      <w:r w:rsidRPr="00353E9B">
        <w:rPr>
          <w:rFonts w:ascii="Times New Roman" w:eastAsia="Times New Roman" w:hAnsi="Times New Roman" w:cs="Times New Roman"/>
          <w:sz w:val="24"/>
          <w:szCs w:val="24"/>
          <w:lang w:eastAsia="ru-RU"/>
        </w:rPr>
        <w:t>обучающихся</w:t>
      </w:r>
      <w:proofErr w:type="gramEnd"/>
      <w:r w:rsidRPr="00353E9B">
        <w:rPr>
          <w:rFonts w:ascii="Times New Roman" w:eastAsia="Times New Roman" w:hAnsi="Times New Roman" w:cs="Times New Roman"/>
          <w:sz w:val="24"/>
          <w:szCs w:val="24"/>
          <w:lang w:eastAsia="ru-RU"/>
        </w:rPr>
        <w:t xml:space="preserve"> (учебное исследование или учебный проект). На </w:t>
      </w:r>
      <w:proofErr w:type="gramStart"/>
      <w:r w:rsidRPr="00353E9B">
        <w:rPr>
          <w:rFonts w:ascii="Times New Roman" w:eastAsia="Times New Roman" w:hAnsi="Times New Roman" w:cs="Times New Roman"/>
          <w:sz w:val="24"/>
          <w:szCs w:val="24"/>
          <w:lang w:eastAsia="ru-RU"/>
        </w:rPr>
        <w:t>инд</w:t>
      </w:r>
      <w:r w:rsidR="00972B9C">
        <w:rPr>
          <w:rFonts w:ascii="Times New Roman" w:eastAsia="Times New Roman" w:hAnsi="Times New Roman" w:cs="Times New Roman"/>
          <w:sz w:val="24"/>
          <w:szCs w:val="24"/>
          <w:lang w:eastAsia="ru-RU"/>
        </w:rPr>
        <w:t>ивидуальный проект</w:t>
      </w:r>
      <w:proofErr w:type="gramEnd"/>
      <w:r w:rsidR="00972B9C">
        <w:rPr>
          <w:rFonts w:ascii="Times New Roman" w:eastAsia="Times New Roman" w:hAnsi="Times New Roman" w:cs="Times New Roman"/>
          <w:sz w:val="24"/>
          <w:szCs w:val="24"/>
          <w:lang w:eastAsia="ru-RU"/>
        </w:rPr>
        <w:t xml:space="preserve"> выделяется 68</w:t>
      </w:r>
      <w:r w:rsidRPr="00353E9B">
        <w:rPr>
          <w:rFonts w:ascii="Times New Roman" w:eastAsia="Times New Roman" w:hAnsi="Times New Roman" w:cs="Times New Roman"/>
          <w:sz w:val="24"/>
          <w:szCs w:val="24"/>
          <w:lang w:eastAsia="ru-RU"/>
        </w:rPr>
        <w:t xml:space="preserve"> часов за 2 года обучения. С целью качественной подготовки к государственной итоговой аттестации выпускников 11 классов образовательной организац</w:t>
      </w:r>
      <w:r w:rsidR="00972B9C">
        <w:rPr>
          <w:rFonts w:ascii="Times New Roman" w:eastAsia="Times New Roman" w:hAnsi="Times New Roman" w:cs="Times New Roman"/>
          <w:sz w:val="24"/>
          <w:szCs w:val="24"/>
          <w:lang w:eastAsia="ru-RU"/>
        </w:rPr>
        <w:t>ии рекомендуется выделить 1 час в неделю (34</w:t>
      </w:r>
      <w:r w:rsidRPr="00353E9B">
        <w:rPr>
          <w:rFonts w:ascii="Times New Roman" w:eastAsia="Times New Roman" w:hAnsi="Times New Roman" w:cs="Times New Roman"/>
          <w:sz w:val="24"/>
          <w:szCs w:val="24"/>
          <w:lang w:eastAsia="ru-RU"/>
        </w:rPr>
        <w:t xml:space="preserve"> в год)</w:t>
      </w:r>
      <w:r w:rsidR="00972B9C">
        <w:rPr>
          <w:rFonts w:ascii="Times New Roman" w:eastAsia="Times New Roman" w:hAnsi="Times New Roman" w:cs="Times New Roman"/>
          <w:sz w:val="24"/>
          <w:szCs w:val="24"/>
          <w:lang w:eastAsia="ru-RU"/>
        </w:rPr>
        <w:t xml:space="preserve">, 1 час </w:t>
      </w:r>
      <w:r w:rsidRPr="00353E9B">
        <w:rPr>
          <w:rFonts w:ascii="Times New Roman" w:eastAsia="Times New Roman" w:hAnsi="Times New Roman" w:cs="Times New Roman"/>
          <w:sz w:val="24"/>
          <w:szCs w:val="24"/>
          <w:lang w:eastAsia="ru-RU"/>
        </w:rPr>
        <w:t xml:space="preserve"> на </w:t>
      </w:r>
      <w:proofErr w:type="gramStart"/>
      <w:r w:rsidRPr="00353E9B">
        <w:rPr>
          <w:rFonts w:ascii="Times New Roman" w:eastAsia="Times New Roman" w:hAnsi="Times New Roman" w:cs="Times New Roman"/>
          <w:sz w:val="24"/>
          <w:szCs w:val="24"/>
          <w:lang w:eastAsia="ru-RU"/>
        </w:rPr>
        <w:t>индивидуальный проект</w:t>
      </w:r>
      <w:proofErr w:type="gramEnd"/>
      <w:r w:rsidRPr="00353E9B">
        <w:rPr>
          <w:rFonts w:ascii="Times New Roman" w:eastAsia="Times New Roman" w:hAnsi="Times New Roman" w:cs="Times New Roman"/>
          <w:sz w:val="24"/>
          <w:szCs w:val="24"/>
          <w:lang w:eastAsia="ru-RU"/>
        </w:rPr>
        <w:t xml:space="preserve"> в 10 классе, предусмотрев защиту итогового индивидуального проекта в конце обучения. </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353E9B">
        <w:rPr>
          <w:rFonts w:ascii="Times New Roman" w:eastAsia="Times New Roman" w:hAnsi="Times New Roman" w:cs="Times New Roman"/>
          <w:sz w:val="24"/>
          <w:szCs w:val="24"/>
          <w:lang w:eastAsia="ru-RU"/>
        </w:rPr>
        <w:t>тьютора</w:t>
      </w:r>
      <w:proofErr w:type="spellEnd"/>
      <w:r w:rsidRPr="00353E9B">
        <w:rPr>
          <w:rFonts w:ascii="Times New Roman" w:eastAsia="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Проект в рамках одного или нескольких предметов:</w:t>
      </w:r>
    </w:p>
    <w:p w:rsidR="00353E9B" w:rsidRPr="00353E9B" w:rsidRDefault="00353E9B" w:rsidP="00353E9B">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Ученик выполняет проект самостоятельно или под руководством учителя (</w:t>
      </w:r>
      <w:proofErr w:type="spellStart"/>
      <w:r w:rsidRPr="00353E9B">
        <w:rPr>
          <w:rFonts w:ascii="Times New Roman" w:eastAsia="Times New Roman" w:hAnsi="Times New Roman" w:cs="Times New Roman"/>
          <w:sz w:val="24"/>
          <w:szCs w:val="24"/>
          <w:lang w:eastAsia="ru-RU"/>
        </w:rPr>
        <w:t>тьютора</w:t>
      </w:r>
      <w:proofErr w:type="spellEnd"/>
      <w:r w:rsidRPr="00353E9B">
        <w:rPr>
          <w:rFonts w:ascii="Times New Roman" w:eastAsia="Times New Roman" w:hAnsi="Times New Roman" w:cs="Times New Roman"/>
          <w:sz w:val="24"/>
          <w:szCs w:val="24"/>
          <w:lang w:eastAsia="ru-RU"/>
        </w:rPr>
        <w:t>)</w:t>
      </w:r>
    </w:p>
    <w:p w:rsidR="00353E9B" w:rsidRPr="00353E9B" w:rsidRDefault="00353E9B" w:rsidP="00353E9B">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Срок – от одного до двух лет</w:t>
      </w:r>
    </w:p>
    <w:p w:rsidR="00353E9B" w:rsidRPr="00353E9B" w:rsidRDefault="00353E9B" w:rsidP="00353E9B">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Итог – завершенное учебное исследование или проект</w:t>
      </w:r>
    </w:p>
    <w:p w:rsidR="00353E9B" w:rsidRPr="00353E9B" w:rsidRDefault="00353E9B" w:rsidP="00353E9B">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Области проектной деятельности: познавательная, практическая, учебно-исследовательская, социальная, художественно-творческая</w:t>
      </w:r>
    </w:p>
    <w:p w:rsidR="00353E9B" w:rsidRPr="00353E9B" w:rsidRDefault="00353E9B" w:rsidP="00353E9B">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Примерные виды проектов: информационный, творческий, социальный, прикладной, инновационный, конструкторский, инженерный.</w:t>
      </w:r>
    </w:p>
    <w:p w:rsidR="00353E9B" w:rsidRPr="00353E9B" w:rsidRDefault="00353E9B" w:rsidP="00353E9B">
      <w:pPr>
        <w:spacing w:after="0" w:line="240" w:lineRule="auto"/>
        <w:ind w:firstLine="567"/>
        <w:contextualSpacing/>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4.9.</w:t>
      </w:r>
      <w:r w:rsidRPr="00353E9B">
        <w:rPr>
          <w:rFonts w:ascii="Times New Roman" w:eastAsia="Times New Roman" w:hAnsi="Times New Roman" w:cs="Times New Roman"/>
          <w:sz w:val="24"/>
          <w:szCs w:val="24"/>
          <w:lang w:eastAsia="ru-RU"/>
        </w:rPr>
        <w:t xml:space="preserve">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5A05A1" w:rsidRPr="00F8660F" w:rsidRDefault="00353E9B" w:rsidP="00F8660F">
      <w:pPr>
        <w:spacing w:after="0" w:line="240" w:lineRule="auto"/>
        <w:ind w:firstLine="567"/>
        <w:contextualSpacing/>
        <w:jc w:val="both"/>
        <w:rPr>
          <w:rFonts w:ascii="Times New Roman" w:eastAsia="Times New Roman" w:hAnsi="Times New Roman" w:cs="Times New Roman"/>
          <w:b/>
          <w:bCs/>
          <w:iCs/>
          <w:sz w:val="24"/>
          <w:szCs w:val="24"/>
          <w:lang w:eastAsia="ru-RU"/>
        </w:rPr>
      </w:pPr>
      <w:r w:rsidRPr="00F8660F">
        <w:rPr>
          <w:rFonts w:ascii="Times New Roman" w:eastAsia="Times New Roman" w:hAnsi="Times New Roman" w:cs="Times New Roman"/>
          <w:sz w:val="24"/>
          <w:szCs w:val="24"/>
          <w:lang w:eastAsia="ru-RU"/>
        </w:rPr>
        <w:t>4.10.</w:t>
      </w:r>
      <w:r w:rsidRPr="00353E9B">
        <w:rPr>
          <w:rFonts w:ascii="Times New Roman" w:eastAsia="Times New Roman" w:hAnsi="Times New Roman" w:cs="Times New Roman"/>
          <w:sz w:val="24"/>
          <w:szCs w:val="24"/>
          <w:lang w:eastAsia="ru-RU"/>
        </w:rPr>
        <w:t xml:space="preserve"> </w:t>
      </w:r>
      <w:r w:rsidRPr="00353E9B">
        <w:rPr>
          <w:rFonts w:ascii="Times New Roman" w:eastAsia="Times New Roman" w:hAnsi="Times New Roman" w:cs="Times New Roman"/>
          <w:b/>
          <w:bCs/>
          <w:iCs/>
          <w:sz w:val="24"/>
          <w:szCs w:val="24"/>
          <w:lang w:eastAsia="ru-RU"/>
        </w:rPr>
        <w:t xml:space="preserve">Учебный план ФГОС СОО  </w:t>
      </w:r>
      <w:r w:rsidRPr="00353E9B">
        <w:rPr>
          <w:rFonts w:ascii="Times New Roman" w:eastAsia="Calibri" w:hAnsi="Times New Roman" w:cs="Times New Roman"/>
          <w:b/>
          <w:sz w:val="24"/>
          <w:szCs w:val="24"/>
        </w:rPr>
        <w:t>универсального профиля</w:t>
      </w:r>
      <w:r w:rsidR="0075605F">
        <w:rPr>
          <w:rFonts w:ascii="Times New Roman" w:eastAsia="Calibri" w:hAnsi="Times New Roman" w:cs="Times New Roman"/>
          <w:b/>
          <w:sz w:val="24"/>
          <w:szCs w:val="24"/>
        </w:rPr>
        <w:t xml:space="preserve"> </w:t>
      </w:r>
      <w:r w:rsidR="005A05A1">
        <w:rPr>
          <w:rFonts w:ascii="Times New Roman" w:eastAsia="Calibri" w:hAnsi="Times New Roman" w:cs="Times New Roman"/>
          <w:b/>
          <w:sz w:val="24"/>
          <w:szCs w:val="24"/>
        </w:rPr>
        <w:t>(вариант 2)</w:t>
      </w:r>
    </w:p>
    <w:tbl>
      <w:tblPr>
        <w:tblW w:w="114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
        <w:gridCol w:w="1702"/>
        <w:gridCol w:w="1134"/>
        <w:gridCol w:w="1134"/>
        <w:gridCol w:w="1134"/>
        <w:gridCol w:w="1134"/>
        <w:gridCol w:w="1134"/>
        <w:gridCol w:w="1275"/>
        <w:gridCol w:w="402"/>
        <w:gridCol w:w="695"/>
      </w:tblGrid>
      <w:tr w:rsidR="00353E9B" w:rsidRPr="00353E9B" w:rsidTr="00D113F4">
        <w:trPr>
          <w:gridAfter w:val="2"/>
          <w:wAfter w:w="1097" w:type="dxa"/>
          <w:trHeight w:val="20"/>
        </w:trPr>
        <w:tc>
          <w:tcPr>
            <w:tcW w:w="1701" w:type="dxa"/>
            <w:gridSpan w:val="2"/>
            <w:vMerge w:val="restart"/>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Предметная область</w:t>
            </w:r>
          </w:p>
        </w:tc>
        <w:tc>
          <w:tcPr>
            <w:tcW w:w="1702" w:type="dxa"/>
            <w:vMerge w:val="restart"/>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Основные компоненты содержания образования</w:t>
            </w:r>
          </w:p>
        </w:tc>
        <w:tc>
          <w:tcPr>
            <w:tcW w:w="1134" w:type="dxa"/>
            <w:vMerge w:val="restart"/>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Уровень изучения</w:t>
            </w:r>
          </w:p>
        </w:tc>
        <w:tc>
          <w:tcPr>
            <w:tcW w:w="1134" w:type="dxa"/>
            <w:vMerge w:val="restart"/>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Количество часов за 2 года обучения</w:t>
            </w:r>
          </w:p>
        </w:tc>
        <w:tc>
          <w:tcPr>
            <w:tcW w:w="2268" w:type="dxa"/>
            <w:gridSpan w:val="2"/>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 xml:space="preserve">10 </w:t>
            </w:r>
            <w:proofErr w:type="spellStart"/>
            <w:r w:rsidRPr="00353E9B">
              <w:rPr>
                <w:rFonts w:ascii="Times New Roman" w:eastAsia="Times New Roman" w:hAnsi="Times New Roman" w:cs="Times New Roman"/>
                <w:bCs/>
                <w:sz w:val="24"/>
                <w:szCs w:val="24"/>
                <w:lang w:val="en-US" w:eastAsia="ru-RU"/>
              </w:rPr>
              <w:t>класс</w:t>
            </w:r>
            <w:proofErr w:type="spellEnd"/>
          </w:p>
        </w:tc>
        <w:tc>
          <w:tcPr>
            <w:tcW w:w="2409" w:type="dxa"/>
            <w:gridSpan w:val="2"/>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11</w:t>
            </w:r>
            <w:r w:rsidRPr="00353E9B">
              <w:rPr>
                <w:rFonts w:ascii="Times New Roman" w:eastAsia="Times New Roman" w:hAnsi="Times New Roman" w:cs="Times New Roman"/>
                <w:bCs/>
                <w:sz w:val="24"/>
                <w:szCs w:val="24"/>
                <w:lang w:val="en-US" w:eastAsia="ru-RU"/>
              </w:rPr>
              <w:t xml:space="preserve"> </w:t>
            </w:r>
            <w:proofErr w:type="spellStart"/>
            <w:r w:rsidRPr="00353E9B">
              <w:rPr>
                <w:rFonts w:ascii="Times New Roman" w:eastAsia="Times New Roman" w:hAnsi="Times New Roman" w:cs="Times New Roman"/>
                <w:bCs/>
                <w:sz w:val="24"/>
                <w:szCs w:val="24"/>
                <w:lang w:val="en-US" w:eastAsia="ru-RU"/>
              </w:rPr>
              <w:t>класс</w:t>
            </w:r>
            <w:proofErr w:type="spellEnd"/>
          </w:p>
        </w:tc>
      </w:tr>
      <w:tr w:rsidR="00D113F4" w:rsidRPr="00353E9B" w:rsidTr="00D113F4">
        <w:trPr>
          <w:gridAfter w:val="2"/>
          <w:wAfter w:w="1097" w:type="dxa"/>
          <w:trHeight w:val="20"/>
        </w:trPr>
        <w:tc>
          <w:tcPr>
            <w:tcW w:w="1701" w:type="dxa"/>
            <w:gridSpan w:val="2"/>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p>
        </w:tc>
        <w:tc>
          <w:tcPr>
            <w:tcW w:w="1702" w:type="dxa"/>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p>
        </w:tc>
        <w:tc>
          <w:tcPr>
            <w:tcW w:w="1134" w:type="dxa"/>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p>
        </w:tc>
        <w:tc>
          <w:tcPr>
            <w:tcW w:w="1134" w:type="dxa"/>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iCs/>
                <w:sz w:val="24"/>
                <w:szCs w:val="24"/>
                <w:lang w:eastAsia="ru-RU"/>
              </w:rPr>
            </w:pPr>
            <w:r w:rsidRPr="00353E9B">
              <w:rPr>
                <w:rFonts w:ascii="Times New Roman" w:eastAsia="Times New Roman" w:hAnsi="Times New Roman" w:cs="Times New Roman"/>
                <w:bCs/>
                <w:iCs/>
                <w:sz w:val="24"/>
                <w:szCs w:val="24"/>
                <w:lang w:eastAsia="ru-RU"/>
              </w:rPr>
              <w:t>Количество часов  в неделю</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iCs/>
                <w:sz w:val="24"/>
                <w:szCs w:val="24"/>
                <w:lang w:eastAsia="ru-RU"/>
              </w:rPr>
            </w:pPr>
            <w:r w:rsidRPr="00353E9B">
              <w:rPr>
                <w:rFonts w:ascii="Times New Roman" w:eastAsia="Times New Roman" w:hAnsi="Times New Roman" w:cs="Times New Roman"/>
                <w:bCs/>
                <w:iCs/>
                <w:sz w:val="24"/>
                <w:szCs w:val="24"/>
                <w:lang w:eastAsia="ru-RU"/>
              </w:rPr>
              <w:t>Количество часов  в год</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iCs/>
                <w:sz w:val="24"/>
                <w:szCs w:val="24"/>
                <w:lang w:eastAsia="ru-RU"/>
              </w:rPr>
            </w:pPr>
            <w:r w:rsidRPr="00353E9B">
              <w:rPr>
                <w:rFonts w:ascii="Times New Roman" w:eastAsia="Times New Roman" w:hAnsi="Times New Roman" w:cs="Times New Roman"/>
                <w:bCs/>
                <w:iCs/>
                <w:sz w:val="24"/>
                <w:szCs w:val="24"/>
                <w:lang w:eastAsia="ru-RU"/>
              </w:rPr>
              <w:t>Кол-во часов  в неделю</w:t>
            </w:r>
          </w:p>
        </w:tc>
        <w:tc>
          <w:tcPr>
            <w:tcW w:w="1275"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iCs/>
                <w:sz w:val="24"/>
                <w:szCs w:val="24"/>
                <w:lang w:eastAsia="ru-RU"/>
              </w:rPr>
            </w:pPr>
            <w:r w:rsidRPr="00353E9B">
              <w:rPr>
                <w:rFonts w:ascii="Times New Roman" w:eastAsia="Times New Roman" w:hAnsi="Times New Roman" w:cs="Times New Roman"/>
                <w:bCs/>
                <w:iCs/>
                <w:sz w:val="24"/>
                <w:szCs w:val="24"/>
                <w:lang w:eastAsia="ru-RU"/>
              </w:rPr>
              <w:t>Кол-во часов в год</w:t>
            </w:r>
          </w:p>
        </w:tc>
      </w:tr>
      <w:tr w:rsidR="00353E9B" w:rsidRPr="00353E9B" w:rsidTr="00D113F4">
        <w:trPr>
          <w:gridAfter w:val="2"/>
          <w:wAfter w:w="1097" w:type="dxa"/>
          <w:trHeight w:val="20"/>
        </w:trPr>
        <w:tc>
          <w:tcPr>
            <w:tcW w:w="10348" w:type="dxa"/>
            <w:gridSpan w:val="9"/>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Обязательные учебные предметы и курсы по выбору</w:t>
            </w:r>
          </w:p>
        </w:tc>
      </w:tr>
      <w:tr w:rsidR="00353E9B" w:rsidRPr="00353E9B" w:rsidTr="00D113F4">
        <w:trPr>
          <w:gridAfter w:val="2"/>
          <w:wAfter w:w="1097" w:type="dxa"/>
          <w:trHeight w:val="20"/>
        </w:trPr>
        <w:tc>
          <w:tcPr>
            <w:tcW w:w="1701" w:type="dxa"/>
            <w:gridSpan w:val="2"/>
            <w:vMerge w:val="restart"/>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Русский язык и литература</w:t>
            </w: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Русский язык</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102</w:t>
            </w:r>
          </w:p>
        </w:tc>
        <w:tc>
          <w:tcPr>
            <w:tcW w:w="1134"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w:t>
            </w:r>
          </w:p>
        </w:tc>
        <w:tc>
          <w:tcPr>
            <w:tcW w:w="1275"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102</w:t>
            </w:r>
          </w:p>
        </w:tc>
      </w:tr>
      <w:tr w:rsidR="00353E9B" w:rsidRPr="00353E9B" w:rsidTr="00D113F4">
        <w:trPr>
          <w:gridAfter w:val="2"/>
          <w:wAfter w:w="1097" w:type="dxa"/>
          <w:trHeight w:val="20"/>
        </w:trPr>
        <w:tc>
          <w:tcPr>
            <w:tcW w:w="1701" w:type="dxa"/>
            <w:gridSpan w:val="2"/>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Литература</w:t>
            </w:r>
          </w:p>
        </w:tc>
        <w:tc>
          <w:tcPr>
            <w:tcW w:w="1134"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134" w:type="dxa"/>
            <w:shd w:val="clear" w:color="auto" w:fill="auto"/>
            <w:vAlign w:val="center"/>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102</w:t>
            </w:r>
          </w:p>
        </w:tc>
        <w:tc>
          <w:tcPr>
            <w:tcW w:w="1134"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w:t>
            </w:r>
          </w:p>
        </w:tc>
        <w:tc>
          <w:tcPr>
            <w:tcW w:w="1275" w:type="dxa"/>
            <w:shd w:val="clear" w:color="auto" w:fill="auto"/>
            <w:vAlign w:val="center"/>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102</w:t>
            </w:r>
          </w:p>
        </w:tc>
      </w:tr>
      <w:tr w:rsidR="00353E9B" w:rsidRPr="00353E9B" w:rsidTr="00D113F4">
        <w:trPr>
          <w:gridAfter w:val="2"/>
          <w:wAfter w:w="1097" w:type="dxa"/>
          <w:trHeight w:val="20"/>
        </w:trPr>
        <w:tc>
          <w:tcPr>
            <w:tcW w:w="1701" w:type="dxa"/>
            <w:gridSpan w:val="2"/>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Иностранные языки</w:t>
            </w: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Английский язык</w:t>
            </w:r>
          </w:p>
        </w:tc>
        <w:tc>
          <w:tcPr>
            <w:tcW w:w="1134" w:type="dxa"/>
            <w:shd w:val="clear" w:color="auto" w:fill="auto"/>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У</w:t>
            </w:r>
          </w:p>
        </w:tc>
        <w:tc>
          <w:tcPr>
            <w:tcW w:w="1134" w:type="dxa"/>
            <w:shd w:val="clear" w:color="auto" w:fill="auto"/>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134" w:type="dxa"/>
            <w:shd w:val="clear" w:color="auto" w:fill="auto"/>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134" w:type="dxa"/>
            <w:shd w:val="clear" w:color="auto" w:fill="auto"/>
          </w:tcPr>
          <w:p w:rsidR="00353E9B" w:rsidRPr="00353E9B" w:rsidRDefault="009923D0" w:rsidP="00353E9B">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102</w:t>
            </w:r>
          </w:p>
        </w:tc>
        <w:tc>
          <w:tcPr>
            <w:tcW w:w="1134" w:type="dxa"/>
            <w:shd w:val="clear" w:color="auto" w:fill="auto"/>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w:t>
            </w:r>
          </w:p>
        </w:tc>
        <w:tc>
          <w:tcPr>
            <w:tcW w:w="1275" w:type="dxa"/>
            <w:shd w:val="clear" w:color="auto" w:fill="auto"/>
          </w:tcPr>
          <w:p w:rsidR="00353E9B" w:rsidRPr="00353E9B" w:rsidRDefault="00353E9B" w:rsidP="00353E9B">
            <w:pPr>
              <w:spacing w:after="0" w:line="240" w:lineRule="auto"/>
              <w:contextualSpacing/>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 xml:space="preserve">  102</w:t>
            </w:r>
          </w:p>
        </w:tc>
      </w:tr>
      <w:tr w:rsidR="00353E9B" w:rsidRPr="00353E9B" w:rsidTr="00D113F4">
        <w:trPr>
          <w:gridAfter w:val="2"/>
          <w:wAfter w:w="1097" w:type="dxa"/>
          <w:trHeight w:val="20"/>
        </w:trPr>
        <w:tc>
          <w:tcPr>
            <w:tcW w:w="1701" w:type="dxa"/>
            <w:gridSpan w:val="2"/>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Общественные науки</w:t>
            </w: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 xml:space="preserve">История </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4</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68</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275"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68</w:t>
            </w:r>
          </w:p>
        </w:tc>
      </w:tr>
      <w:tr w:rsidR="00353E9B" w:rsidRPr="00353E9B" w:rsidTr="00D113F4">
        <w:trPr>
          <w:gridAfter w:val="2"/>
          <w:wAfter w:w="1097" w:type="dxa"/>
          <w:trHeight w:val="20"/>
        </w:trPr>
        <w:tc>
          <w:tcPr>
            <w:tcW w:w="1701" w:type="dxa"/>
            <w:gridSpan w:val="2"/>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Математика и информатика</w:t>
            </w: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b/>
                <w:sz w:val="24"/>
                <w:szCs w:val="24"/>
                <w:lang w:eastAsia="ru-RU"/>
              </w:rPr>
              <w:t>Математика</w:t>
            </w:r>
            <w:r w:rsidRPr="00353E9B">
              <w:rPr>
                <w:rFonts w:ascii="Times New Roman" w:eastAsia="Times New Roman" w:hAnsi="Times New Roman" w:cs="Times New Roman"/>
                <w:sz w:val="24"/>
                <w:szCs w:val="24"/>
                <w:lang w:eastAsia="ru-RU"/>
              </w:rPr>
              <w:t>: алгебра и начала математического анализа, геометрия</w:t>
            </w:r>
          </w:p>
        </w:tc>
        <w:tc>
          <w:tcPr>
            <w:tcW w:w="1134" w:type="dxa"/>
            <w:shd w:val="clear" w:color="auto" w:fill="auto"/>
            <w:hideMark/>
          </w:tcPr>
          <w:p w:rsidR="00353E9B" w:rsidRPr="00353E9B" w:rsidRDefault="00142703"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1134" w:type="dxa"/>
            <w:shd w:val="clear" w:color="auto" w:fill="auto"/>
            <w:hideMark/>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1134" w:type="dxa"/>
            <w:shd w:val="clear" w:color="auto" w:fill="auto"/>
            <w:hideMark/>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134" w:type="dxa"/>
            <w:shd w:val="clear" w:color="auto" w:fill="auto"/>
            <w:hideMark/>
          </w:tcPr>
          <w:p w:rsidR="00353E9B" w:rsidRPr="00353E9B" w:rsidRDefault="009923D0" w:rsidP="00353E9B">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204</w:t>
            </w:r>
          </w:p>
        </w:tc>
        <w:tc>
          <w:tcPr>
            <w:tcW w:w="1134" w:type="dxa"/>
            <w:shd w:val="clear" w:color="auto" w:fill="auto"/>
            <w:hideMark/>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1275" w:type="dxa"/>
            <w:shd w:val="clear" w:color="auto" w:fill="auto"/>
            <w:hideMark/>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204</w:t>
            </w:r>
          </w:p>
        </w:tc>
      </w:tr>
      <w:tr w:rsidR="00353E9B" w:rsidRPr="00353E9B" w:rsidTr="00D113F4">
        <w:trPr>
          <w:gridAfter w:val="2"/>
          <w:wAfter w:w="1097" w:type="dxa"/>
          <w:trHeight w:val="20"/>
        </w:trPr>
        <w:tc>
          <w:tcPr>
            <w:tcW w:w="1701" w:type="dxa"/>
            <w:gridSpan w:val="2"/>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 xml:space="preserve">Естественные </w:t>
            </w:r>
            <w:r w:rsidRPr="00353E9B">
              <w:rPr>
                <w:rFonts w:ascii="Times New Roman" w:eastAsia="Times New Roman" w:hAnsi="Times New Roman" w:cs="Times New Roman"/>
                <w:sz w:val="24"/>
                <w:szCs w:val="24"/>
                <w:lang w:eastAsia="ru-RU"/>
              </w:rPr>
              <w:lastRenderedPageBreak/>
              <w:t>науки</w:t>
            </w:r>
          </w:p>
        </w:tc>
        <w:tc>
          <w:tcPr>
            <w:tcW w:w="1702" w:type="dxa"/>
            <w:shd w:val="clear" w:color="auto" w:fill="auto"/>
            <w:hideMark/>
          </w:tcPr>
          <w:p w:rsidR="00353E9B" w:rsidRPr="000D4E03" w:rsidRDefault="00353E9B" w:rsidP="00353E9B">
            <w:pPr>
              <w:spacing w:after="0" w:line="240" w:lineRule="auto"/>
              <w:contextualSpacing/>
              <w:rPr>
                <w:rFonts w:ascii="Times New Roman" w:eastAsia="Times New Roman" w:hAnsi="Times New Roman" w:cs="Times New Roman"/>
                <w:sz w:val="24"/>
                <w:szCs w:val="24"/>
                <w:lang w:eastAsia="ru-RU"/>
              </w:rPr>
            </w:pPr>
            <w:r w:rsidRPr="000D4E03">
              <w:rPr>
                <w:rFonts w:ascii="Times New Roman" w:eastAsia="Times New Roman" w:hAnsi="Times New Roman" w:cs="Times New Roman"/>
                <w:sz w:val="24"/>
                <w:szCs w:val="24"/>
                <w:lang w:eastAsia="ru-RU"/>
              </w:rPr>
              <w:lastRenderedPageBreak/>
              <w:t>Астрономия</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p>
        </w:tc>
        <w:tc>
          <w:tcPr>
            <w:tcW w:w="1275" w:type="dxa"/>
            <w:shd w:val="clear" w:color="auto" w:fill="auto"/>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p>
        </w:tc>
      </w:tr>
      <w:tr w:rsidR="00353E9B" w:rsidRPr="00353E9B" w:rsidTr="00D113F4">
        <w:trPr>
          <w:gridAfter w:val="2"/>
          <w:wAfter w:w="1097" w:type="dxa"/>
          <w:trHeight w:val="20"/>
        </w:trPr>
        <w:tc>
          <w:tcPr>
            <w:tcW w:w="1701" w:type="dxa"/>
            <w:gridSpan w:val="2"/>
            <w:vMerge w:val="restart"/>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lastRenderedPageBreak/>
              <w:t>Физическая культура и ОБЖ</w:t>
            </w:r>
          </w:p>
        </w:tc>
        <w:tc>
          <w:tcPr>
            <w:tcW w:w="1702" w:type="dxa"/>
            <w:shd w:val="clear" w:color="auto" w:fill="auto"/>
            <w:hideMark/>
          </w:tcPr>
          <w:p w:rsidR="00353E9B" w:rsidRPr="000D4E03" w:rsidRDefault="00353E9B" w:rsidP="00353E9B">
            <w:pPr>
              <w:spacing w:after="0" w:line="240" w:lineRule="auto"/>
              <w:contextualSpacing/>
              <w:rPr>
                <w:rFonts w:ascii="Times New Roman" w:eastAsia="Times New Roman" w:hAnsi="Times New Roman" w:cs="Times New Roman"/>
                <w:sz w:val="24"/>
                <w:szCs w:val="24"/>
                <w:lang w:eastAsia="ru-RU"/>
              </w:rPr>
            </w:pPr>
            <w:r w:rsidRPr="000D4E03">
              <w:rPr>
                <w:rFonts w:ascii="Times New Roman" w:eastAsia="Times New Roman" w:hAnsi="Times New Roman" w:cs="Times New Roman"/>
                <w:sz w:val="24"/>
                <w:szCs w:val="24"/>
                <w:lang w:eastAsia="ru-RU"/>
              </w:rPr>
              <w:t>Физкультура</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353E9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p>
        </w:tc>
        <w:tc>
          <w:tcPr>
            <w:tcW w:w="1134" w:type="dxa"/>
            <w:shd w:val="clear" w:color="auto" w:fill="auto"/>
            <w:hideMark/>
          </w:tcPr>
          <w:p w:rsidR="00353E9B" w:rsidRPr="00353E9B" w:rsidRDefault="00353E9B" w:rsidP="000D4E03">
            <w:pPr>
              <w:spacing w:after="0" w:line="240" w:lineRule="auto"/>
              <w:contextualSpacing/>
              <w:rPr>
                <w:rFonts w:ascii="Times New Roman" w:eastAsia="Times New Roman" w:hAnsi="Times New Roman" w:cs="Times New Roman"/>
                <w:bCs/>
                <w:sz w:val="24"/>
                <w:szCs w:val="24"/>
                <w:lang w:eastAsia="ru-RU"/>
              </w:rPr>
            </w:pP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w:t>
            </w:r>
          </w:p>
        </w:tc>
        <w:tc>
          <w:tcPr>
            <w:tcW w:w="1275"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102</w:t>
            </w:r>
          </w:p>
        </w:tc>
      </w:tr>
      <w:tr w:rsidR="00353E9B" w:rsidRPr="00353E9B" w:rsidTr="00D113F4">
        <w:trPr>
          <w:gridAfter w:val="2"/>
          <w:wAfter w:w="1097" w:type="dxa"/>
          <w:trHeight w:val="20"/>
        </w:trPr>
        <w:tc>
          <w:tcPr>
            <w:tcW w:w="1701" w:type="dxa"/>
            <w:gridSpan w:val="2"/>
            <w:vMerge/>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353E9B" w:rsidRPr="000D4E03" w:rsidRDefault="00353E9B" w:rsidP="00353E9B">
            <w:pPr>
              <w:spacing w:after="0" w:line="240" w:lineRule="auto"/>
              <w:contextualSpacing/>
              <w:rPr>
                <w:rFonts w:ascii="Times New Roman" w:eastAsia="Times New Roman" w:hAnsi="Times New Roman" w:cs="Times New Roman"/>
                <w:sz w:val="24"/>
                <w:szCs w:val="24"/>
                <w:lang w:eastAsia="ru-RU"/>
              </w:rPr>
            </w:pPr>
            <w:r w:rsidRPr="000D4E03">
              <w:rPr>
                <w:rFonts w:ascii="Times New Roman" w:eastAsia="Times New Roman" w:hAnsi="Times New Roman" w:cs="Times New Roman"/>
                <w:sz w:val="24"/>
                <w:szCs w:val="24"/>
                <w:lang w:eastAsia="ru-RU"/>
              </w:rPr>
              <w:t>ОБЖ</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275"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r>
      <w:tr w:rsidR="00353E9B" w:rsidRPr="00353E9B" w:rsidTr="00D113F4">
        <w:trPr>
          <w:gridAfter w:val="2"/>
          <w:wAfter w:w="1097" w:type="dxa"/>
          <w:trHeight w:val="20"/>
        </w:trPr>
        <w:tc>
          <w:tcPr>
            <w:tcW w:w="1701" w:type="dxa"/>
            <w:gridSpan w:val="2"/>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Курсы по выбору</w:t>
            </w:r>
          </w:p>
        </w:tc>
        <w:tc>
          <w:tcPr>
            <w:tcW w:w="1702" w:type="dxa"/>
            <w:shd w:val="clear" w:color="auto" w:fill="auto"/>
            <w:hideMark/>
          </w:tcPr>
          <w:p w:rsidR="00353E9B" w:rsidRPr="00353E9B" w:rsidRDefault="00353E9B" w:rsidP="00353E9B">
            <w:pPr>
              <w:spacing w:after="0" w:line="240" w:lineRule="auto"/>
              <w:contextualSpacing/>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Индивидуальный проект</w:t>
            </w:r>
            <w:proofErr w:type="gramEnd"/>
            <w:r w:rsidR="00036E8B">
              <w:rPr>
                <w:rFonts w:ascii="Times New Roman" w:eastAsia="Times New Roman" w:hAnsi="Times New Roman" w:cs="Times New Roman"/>
                <w:sz w:val="24"/>
                <w:szCs w:val="24"/>
                <w:lang w:eastAsia="ru-RU"/>
              </w:rPr>
              <w:t xml:space="preserve"> по экологии</w:t>
            </w:r>
          </w:p>
        </w:tc>
        <w:tc>
          <w:tcPr>
            <w:tcW w:w="1134" w:type="dxa"/>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ЭК</w:t>
            </w:r>
            <w:proofErr w:type="gramEnd"/>
          </w:p>
        </w:tc>
        <w:tc>
          <w:tcPr>
            <w:tcW w:w="1134" w:type="dxa"/>
            <w:tcBorders>
              <w:bottom w:val="single" w:sz="4" w:space="0" w:color="auto"/>
            </w:tcBorders>
            <w:shd w:val="clear" w:color="auto" w:fill="auto"/>
            <w:hideMark/>
          </w:tcPr>
          <w:p w:rsidR="00353E9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Borders>
              <w:bottom w:val="single" w:sz="4" w:space="0" w:color="auto"/>
            </w:tcBorders>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tcBorders>
              <w:bottom w:val="single" w:sz="4" w:space="0" w:color="auto"/>
            </w:tcBorders>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tcBorders>
              <w:bottom w:val="single" w:sz="4" w:space="0" w:color="auto"/>
            </w:tcBorders>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p>
        </w:tc>
        <w:tc>
          <w:tcPr>
            <w:tcW w:w="1275" w:type="dxa"/>
            <w:tcBorders>
              <w:bottom w:val="single" w:sz="4" w:space="0" w:color="auto"/>
            </w:tcBorders>
            <w:shd w:val="clear" w:color="auto" w:fill="auto"/>
            <w:hideMark/>
          </w:tcPr>
          <w:p w:rsidR="00353E9B" w:rsidRPr="00353E9B" w:rsidRDefault="00353E9B" w:rsidP="00353E9B">
            <w:pPr>
              <w:spacing w:after="0" w:line="240" w:lineRule="auto"/>
              <w:contextualSpacing/>
              <w:jc w:val="center"/>
              <w:rPr>
                <w:rFonts w:ascii="Times New Roman" w:eastAsia="Times New Roman" w:hAnsi="Times New Roman" w:cs="Times New Roman"/>
                <w:bCs/>
                <w:sz w:val="24"/>
                <w:szCs w:val="24"/>
                <w:lang w:eastAsia="ru-RU"/>
              </w:rPr>
            </w:pPr>
          </w:p>
        </w:tc>
      </w:tr>
      <w:tr w:rsidR="00036E8B" w:rsidRPr="00353E9B" w:rsidTr="00D113F4">
        <w:trPr>
          <w:gridAfter w:val="2"/>
          <w:wAfter w:w="1097" w:type="dxa"/>
          <w:trHeight w:val="20"/>
        </w:trPr>
        <w:tc>
          <w:tcPr>
            <w:tcW w:w="1701" w:type="dxa"/>
            <w:gridSpan w:val="2"/>
            <w:shd w:val="clear" w:color="auto" w:fill="auto"/>
          </w:tcPr>
          <w:p w:rsidR="00036E8B" w:rsidRPr="00353E9B" w:rsidRDefault="00036E8B" w:rsidP="00564252">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Курсы по выбору</w:t>
            </w:r>
          </w:p>
        </w:tc>
        <w:tc>
          <w:tcPr>
            <w:tcW w:w="1702" w:type="dxa"/>
            <w:shd w:val="clear" w:color="auto" w:fill="auto"/>
          </w:tcPr>
          <w:p w:rsidR="00036E8B" w:rsidRPr="00353E9B" w:rsidRDefault="00036E8B" w:rsidP="00564252">
            <w:pPr>
              <w:spacing w:after="0" w:line="240" w:lineRule="auto"/>
              <w:contextualSpacing/>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Индивидуальный проект</w:t>
            </w:r>
            <w:proofErr w:type="gramEnd"/>
            <w:r>
              <w:rPr>
                <w:rFonts w:ascii="Times New Roman" w:eastAsia="Times New Roman" w:hAnsi="Times New Roman" w:cs="Times New Roman"/>
                <w:sz w:val="24"/>
                <w:szCs w:val="24"/>
                <w:lang w:eastAsia="ru-RU"/>
              </w:rPr>
              <w:t xml:space="preserve"> по истории</w:t>
            </w:r>
          </w:p>
        </w:tc>
        <w:tc>
          <w:tcPr>
            <w:tcW w:w="1134" w:type="dxa"/>
            <w:shd w:val="clear" w:color="auto" w:fill="auto"/>
          </w:tcPr>
          <w:p w:rsidR="00036E8B" w:rsidRPr="00353E9B" w:rsidRDefault="00036E8B" w:rsidP="00564252">
            <w:pPr>
              <w:spacing w:after="0" w:line="240" w:lineRule="auto"/>
              <w:contextualSpacing/>
              <w:jc w:val="center"/>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ЭК</w:t>
            </w:r>
            <w:proofErr w:type="gramEnd"/>
          </w:p>
        </w:tc>
        <w:tc>
          <w:tcPr>
            <w:tcW w:w="1134" w:type="dxa"/>
            <w:tcBorders>
              <w:bottom w:val="single" w:sz="4" w:space="0" w:color="auto"/>
            </w:tcBorders>
            <w:shd w:val="clear" w:color="auto" w:fill="auto"/>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134" w:type="dxa"/>
            <w:tcBorders>
              <w:bottom w:val="single" w:sz="4" w:space="0" w:color="auto"/>
            </w:tcBorders>
            <w:shd w:val="clear" w:color="auto" w:fill="auto"/>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p>
        </w:tc>
        <w:tc>
          <w:tcPr>
            <w:tcW w:w="1134" w:type="dxa"/>
            <w:tcBorders>
              <w:bottom w:val="single" w:sz="4" w:space="0" w:color="auto"/>
            </w:tcBorders>
            <w:shd w:val="clear" w:color="auto" w:fill="auto"/>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p>
        </w:tc>
        <w:tc>
          <w:tcPr>
            <w:tcW w:w="1134" w:type="dxa"/>
            <w:tcBorders>
              <w:bottom w:val="single" w:sz="4" w:space="0" w:color="auto"/>
            </w:tcBorders>
            <w:shd w:val="clear" w:color="auto" w:fill="auto"/>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275" w:type="dxa"/>
            <w:tcBorders>
              <w:bottom w:val="single" w:sz="4" w:space="0" w:color="auto"/>
            </w:tcBorders>
            <w:shd w:val="clear" w:color="auto" w:fill="auto"/>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036E8B" w:rsidRPr="00353E9B" w:rsidTr="00D113F4">
        <w:trPr>
          <w:gridAfter w:val="2"/>
          <w:wAfter w:w="1097" w:type="dxa"/>
          <w:trHeight w:val="20"/>
        </w:trPr>
        <w:tc>
          <w:tcPr>
            <w:tcW w:w="3403" w:type="dxa"/>
            <w:gridSpan w:val="3"/>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ИТОГО</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036E8B" w:rsidRPr="00353E9B" w:rsidRDefault="009923D0"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9923D0"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9923D0"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748</w:t>
            </w:r>
          </w:p>
        </w:tc>
      </w:tr>
      <w:tr w:rsidR="00036E8B" w:rsidRPr="00353E9B" w:rsidTr="00D113F4">
        <w:trPr>
          <w:gridAfter w:val="2"/>
          <w:wAfter w:w="1097" w:type="dxa"/>
          <w:trHeight w:val="20"/>
        </w:trPr>
        <w:tc>
          <w:tcPr>
            <w:tcW w:w="10348" w:type="dxa"/>
            <w:gridSpan w:val="9"/>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Учебные предметы на базовом уровне по выбору</w:t>
            </w:r>
          </w:p>
        </w:tc>
      </w:tr>
      <w:tr w:rsidR="00036E8B" w:rsidRPr="00353E9B" w:rsidTr="00D113F4">
        <w:trPr>
          <w:gridAfter w:val="2"/>
          <w:wAfter w:w="1097" w:type="dxa"/>
          <w:trHeight w:val="20"/>
        </w:trPr>
        <w:tc>
          <w:tcPr>
            <w:tcW w:w="1701" w:type="dxa"/>
            <w:gridSpan w:val="2"/>
            <w:vMerge w:val="restart"/>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Родной язык и родная литература</w:t>
            </w: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Родной язык</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r>
      <w:tr w:rsidR="00036E8B" w:rsidRPr="00353E9B" w:rsidTr="00D113F4">
        <w:trPr>
          <w:gridAfter w:val="2"/>
          <w:wAfter w:w="1097" w:type="dxa"/>
          <w:trHeight w:val="20"/>
        </w:trPr>
        <w:tc>
          <w:tcPr>
            <w:tcW w:w="1701" w:type="dxa"/>
            <w:gridSpan w:val="2"/>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Родная литература</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4</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68</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68</w:t>
            </w:r>
          </w:p>
        </w:tc>
      </w:tr>
      <w:tr w:rsidR="00036E8B" w:rsidRPr="00353E9B" w:rsidTr="00D113F4">
        <w:trPr>
          <w:gridAfter w:val="2"/>
          <w:wAfter w:w="1097" w:type="dxa"/>
          <w:trHeight w:val="20"/>
        </w:trPr>
        <w:tc>
          <w:tcPr>
            <w:tcW w:w="1701" w:type="dxa"/>
            <w:gridSpan w:val="2"/>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Математика и информатика</w:t>
            </w: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Информатика</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A53A9E"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c>
          <w:tcPr>
            <w:tcW w:w="1134" w:type="dxa"/>
            <w:shd w:val="clear" w:color="auto" w:fill="auto"/>
            <w:hideMark/>
          </w:tcPr>
          <w:p w:rsidR="00036E8B" w:rsidRPr="00353E9B" w:rsidRDefault="00A53A9E"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275" w:type="dxa"/>
            <w:shd w:val="clear" w:color="auto" w:fill="auto"/>
            <w:hideMark/>
          </w:tcPr>
          <w:p w:rsidR="00036E8B" w:rsidRPr="00353E9B" w:rsidRDefault="00A53A9E"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36E8B" w:rsidRPr="00353E9B" w:rsidTr="00D113F4">
        <w:trPr>
          <w:gridAfter w:val="2"/>
          <w:wAfter w:w="1097" w:type="dxa"/>
          <w:trHeight w:val="20"/>
        </w:trPr>
        <w:tc>
          <w:tcPr>
            <w:tcW w:w="1701" w:type="dxa"/>
            <w:gridSpan w:val="2"/>
            <w:vMerge w:val="restart"/>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Естественные науки</w:t>
            </w: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Физика</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36E8B" w:rsidRPr="00353E9B" w:rsidTr="00D113F4">
        <w:trPr>
          <w:gridAfter w:val="2"/>
          <w:wAfter w:w="1097" w:type="dxa"/>
          <w:trHeight w:val="20"/>
        </w:trPr>
        <w:tc>
          <w:tcPr>
            <w:tcW w:w="1701" w:type="dxa"/>
            <w:gridSpan w:val="2"/>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Химия</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r>
      <w:tr w:rsidR="00036E8B" w:rsidRPr="00353E9B" w:rsidTr="00D113F4">
        <w:trPr>
          <w:gridAfter w:val="2"/>
          <w:wAfter w:w="1097" w:type="dxa"/>
          <w:trHeight w:val="20"/>
        </w:trPr>
        <w:tc>
          <w:tcPr>
            <w:tcW w:w="1701" w:type="dxa"/>
            <w:gridSpan w:val="2"/>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Биология</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275"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036E8B" w:rsidRPr="00353E9B" w:rsidTr="00D113F4">
        <w:trPr>
          <w:gridAfter w:val="2"/>
          <w:wAfter w:w="1097" w:type="dxa"/>
          <w:trHeight w:val="20"/>
        </w:trPr>
        <w:tc>
          <w:tcPr>
            <w:tcW w:w="1701" w:type="dxa"/>
            <w:gridSpan w:val="2"/>
            <w:vMerge w:val="restart"/>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Общественные науки</w:t>
            </w: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География</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1</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34</w:t>
            </w:r>
          </w:p>
        </w:tc>
      </w:tr>
      <w:tr w:rsidR="00036E8B" w:rsidRPr="00353E9B" w:rsidTr="00D113F4">
        <w:trPr>
          <w:gridAfter w:val="2"/>
          <w:wAfter w:w="1097" w:type="dxa"/>
          <w:trHeight w:val="20"/>
        </w:trPr>
        <w:tc>
          <w:tcPr>
            <w:tcW w:w="1701" w:type="dxa"/>
            <w:gridSpan w:val="2"/>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702" w:type="dxa"/>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Обществознание</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Б</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2</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68</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275"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36E8B" w:rsidRPr="00353E9B" w:rsidTr="00D113F4">
        <w:trPr>
          <w:gridAfter w:val="2"/>
          <w:wAfter w:w="1097" w:type="dxa"/>
          <w:trHeight w:val="20"/>
        </w:trPr>
        <w:tc>
          <w:tcPr>
            <w:tcW w:w="3403" w:type="dxa"/>
            <w:gridSpan w:val="3"/>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ИТОГО</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
                <w:sz w:val="24"/>
                <w:szCs w:val="24"/>
                <w:lang w:eastAsia="ru-RU"/>
              </w:rPr>
            </w:pPr>
            <w:r w:rsidRPr="00353E9B">
              <w:rPr>
                <w:rFonts w:ascii="Times New Roman" w:eastAsia="Times New Roman" w:hAnsi="Times New Roman" w:cs="Times New Roman"/>
                <w:b/>
                <w:sz w:val="24"/>
                <w:szCs w:val="24"/>
                <w:lang w:eastAsia="ru-RU"/>
              </w:rPr>
              <w:t> </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A53A9E">
              <w:rPr>
                <w:rFonts w:ascii="Times New Roman" w:eastAsia="Times New Roman" w:hAnsi="Times New Roman" w:cs="Times New Roman"/>
                <w:b/>
                <w:bCs/>
                <w:sz w:val="24"/>
                <w:szCs w:val="24"/>
                <w:lang w:eastAsia="ru-RU"/>
              </w:rPr>
              <w:t>4</w:t>
            </w:r>
          </w:p>
        </w:tc>
        <w:tc>
          <w:tcPr>
            <w:tcW w:w="1134" w:type="dxa"/>
            <w:shd w:val="clear" w:color="auto" w:fill="auto"/>
            <w:hideMark/>
          </w:tcPr>
          <w:p w:rsidR="00036E8B" w:rsidRPr="00353E9B" w:rsidRDefault="009923D0" w:rsidP="00353E9B">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A53A9E">
              <w:rPr>
                <w:rFonts w:ascii="Times New Roman" w:eastAsia="Times New Roman" w:hAnsi="Times New Roman" w:cs="Times New Roman"/>
                <w:b/>
                <w:bCs/>
                <w:sz w:val="24"/>
                <w:szCs w:val="24"/>
                <w:lang w:eastAsia="ru-RU"/>
              </w:rPr>
              <w:t>2</w:t>
            </w:r>
          </w:p>
        </w:tc>
        <w:tc>
          <w:tcPr>
            <w:tcW w:w="1134" w:type="dxa"/>
            <w:shd w:val="clear" w:color="auto" w:fill="auto"/>
            <w:hideMark/>
          </w:tcPr>
          <w:p w:rsidR="00036E8B" w:rsidRPr="00353E9B" w:rsidRDefault="00A53A9E" w:rsidP="00A53A9E">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408</w:t>
            </w:r>
          </w:p>
        </w:tc>
        <w:tc>
          <w:tcPr>
            <w:tcW w:w="1134" w:type="dxa"/>
            <w:shd w:val="clear" w:color="auto" w:fill="auto"/>
            <w:hideMark/>
          </w:tcPr>
          <w:p w:rsidR="00036E8B" w:rsidRPr="00353E9B" w:rsidRDefault="00A53A9E" w:rsidP="00353E9B">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1275" w:type="dxa"/>
            <w:shd w:val="clear" w:color="auto" w:fill="auto"/>
            <w:hideMark/>
          </w:tcPr>
          <w:p w:rsidR="00036E8B" w:rsidRPr="00353E9B" w:rsidRDefault="00A53A9E" w:rsidP="00353E9B">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408</w:t>
            </w:r>
          </w:p>
        </w:tc>
      </w:tr>
      <w:tr w:rsidR="00036E8B" w:rsidRPr="00353E9B" w:rsidTr="00D113F4">
        <w:trPr>
          <w:gridAfter w:val="2"/>
          <w:wAfter w:w="1097" w:type="dxa"/>
          <w:trHeight w:val="20"/>
        </w:trPr>
        <w:tc>
          <w:tcPr>
            <w:tcW w:w="10348" w:type="dxa"/>
            <w:gridSpan w:val="9"/>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Курсы по выбору</w:t>
            </w:r>
          </w:p>
        </w:tc>
      </w:tr>
      <w:tr w:rsidR="00036E8B" w:rsidRPr="00353E9B" w:rsidTr="00A53A9E">
        <w:trPr>
          <w:gridAfter w:val="2"/>
          <w:wAfter w:w="1097" w:type="dxa"/>
          <w:trHeight w:val="20"/>
        </w:trPr>
        <w:tc>
          <w:tcPr>
            <w:tcW w:w="1418" w:type="dxa"/>
            <w:vMerge w:val="restart"/>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Элективные  и факультативные курсы</w:t>
            </w:r>
          </w:p>
        </w:tc>
        <w:tc>
          <w:tcPr>
            <w:tcW w:w="1985" w:type="dxa"/>
            <w:gridSpan w:val="2"/>
            <w:shd w:val="clear" w:color="auto" w:fill="auto"/>
            <w:hideMark/>
          </w:tcPr>
          <w:p w:rsidR="00036E8B" w:rsidRPr="00353E9B" w:rsidRDefault="009923D0" w:rsidP="00353E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психологии</w:t>
            </w:r>
          </w:p>
        </w:tc>
        <w:tc>
          <w:tcPr>
            <w:tcW w:w="1134" w:type="dxa"/>
            <w:shd w:val="clear" w:color="auto" w:fill="auto"/>
            <w:vAlign w:val="center"/>
            <w:hideMark/>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sz w:val="24"/>
                <w:szCs w:val="24"/>
                <w:lang w:eastAsia="ru-RU"/>
              </w:rPr>
              <w:t>ЭК</w:t>
            </w:r>
            <w:proofErr w:type="gramEnd"/>
          </w:p>
        </w:tc>
        <w:tc>
          <w:tcPr>
            <w:tcW w:w="1134" w:type="dxa"/>
            <w:shd w:val="clear" w:color="auto" w:fill="auto"/>
            <w:vAlign w:val="center"/>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1</w:t>
            </w:r>
          </w:p>
        </w:tc>
        <w:tc>
          <w:tcPr>
            <w:tcW w:w="1134" w:type="dxa"/>
            <w:shd w:val="clear" w:color="auto" w:fill="auto"/>
            <w:vAlign w:val="center"/>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036E8B" w:rsidRPr="00353E9B" w:rsidRDefault="00036E8B" w:rsidP="009923D0">
            <w:pPr>
              <w:spacing w:after="0" w:line="240" w:lineRule="auto"/>
              <w:contextualSpacing/>
              <w:rPr>
                <w:rFonts w:ascii="Times New Roman" w:eastAsia="Times New Roman" w:hAnsi="Times New Roman" w:cs="Times New Roman"/>
                <w:sz w:val="24"/>
                <w:szCs w:val="24"/>
                <w:lang w:eastAsia="ru-RU"/>
              </w:rPr>
            </w:pPr>
          </w:p>
        </w:tc>
        <w:tc>
          <w:tcPr>
            <w:tcW w:w="1134" w:type="dxa"/>
            <w:shd w:val="clear" w:color="auto" w:fill="auto"/>
            <w:vAlign w:val="center"/>
          </w:tcPr>
          <w:p w:rsidR="00036E8B" w:rsidRPr="00353E9B" w:rsidRDefault="009923D0"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shd w:val="clear" w:color="auto" w:fill="auto"/>
            <w:vAlign w:val="center"/>
          </w:tcPr>
          <w:p w:rsidR="00036E8B" w:rsidRPr="00353E9B" w:rsidRDefault="009923D0"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A53A9E" w:rsidRPr="00353E9B" w:rsidTr="00A53A9E">
        <w:trPr>
          <w:gridAfter w:val="2"/>
          <w:wAfter w:w="1097" w:type="dxa"/>
          <w:trHeight w:val="20"/>
        </w:trPr>
        <w:tc>
          <w:tcPr>
            <w:tcW w:w="1418" w:type="dxa"/>
            <w:vMerge/>
            <w:shd w:val="clear" w:color="auto" w:fill="auto"/>
          </w:tcPr>
          <w:p w:rsidR="00A53A9E" w:rsidRPr="00353E9B" w:rsidRDefault="00A53A9E" w:rsidP="00353E9B">
            <w:pPr>
              <w:spacing w:after="0" w:line="240" w:lineRule="auto"/>
              <w:contextualSpacing/>
              <w:rPr>
                <w:rFonts w:ascii="Times New Roman" w:eastAsia="Times New Roman" w:hAnsi="Times New Roman" w:cs="Times New Roman"/>
                <w:sz w:val="24"/>
                <w:szCs w:val="24"/>
                <w:lang w:eastAsia="ru-RU"/>
              </w:rPr>
            </w:pPr>
          </w:p>
        </w:tc>
        <w:tc>
          <w:tcPr>
            <w:tcW w:w="1985" w:type="dxa"/>
            <w:gridSpan w:val="2"/>
            <w:shd w:val="clear" w:color="auto" w:fill="auto"/>
          </w:tcPr>
          <w:p w:rsidR="00A53A9E" w:rsidRDefault="00A53A9E" w:rsidP="00353E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географии</w:t>
            </w:r>
          </w:p>
        </w:tc>
        <w:tc>
          <w:tcPr>
            <w:tcW w:w="1134" w:type="dxa"/>
            <w:shd w:val="clear" w:color="auto" w:fill="auto"/>
            <w:vAlign w:val="center"/>
          </w:tcPr>
          <w:p w:rsidR="00A53A9E" w:rsidRPr="00353E9B" w:rsidRDefault="00A53A9E" w:rsidP="00353E9B">
            <w:pPr>
              <w:spacing w:after="0" w:line="240" w:lineRule="auto"/>
              <w:contextualSpacing/>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ЭК</w:t>
            </w:r>
            <w:proofErr w:type="gramEnd"/>
          </w:p>
        </w:tc>
        <w:tc>
          <w:tcPr>
            <w:tcW w:w="1134" w:type="dxa"/>
            <w:shd w:val="clear" w:color="auto" w:fill="auto"/>
            <w:vAlign w:val="center"/>
          </w:tcPr>
          <w:p w:rsidR="00A53A9E" w:rsidRPr="00353E9B" w:rsidRDefault="00A53A9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shd w:val="clear" w:color="auto" w:fill="auto"/>
            <w:vAlign w:val="center"/>
          </w:tcPr>
          <w:p w:rsidR="00A53A9E" w:rsidRPr="00353E9B" w:rsidRDefault="00A53A9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shd w:val="clear" w:color="auto" w:fill="auto"/>
            <w:vAlign w:val="center"/>
          </w:tcPr>
          <w:p w:rsidR="00A53A9E" w:rsidRPr="00353E9B" w:rsidRDefault="00A53A9E" w:rsidP="009923D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p>
        </w:tc>
        <w:tc>
          <w:tcPr>
            <w:tcW w:w="1134" w:type="dxa"/>
            <w:shd w:val="clear" w:color="auto" w:fill="auto"/>
            <w:vAlign w:val="center"/>
          </w:tcPr>
          <w:p w:rsidR="00A53A9E" w:rsidRDefault="00A53A9E" w:rsidP="00353E9B">
            <w:pPr>
              <w:spacing w:after="0" w:line="240" w:lineRule="auto"/>
              <w:contextualSpacing/>
              <w:jc w:val="center"/>
              <w:rPr>
                <w:rFonts w:ascii="Times New Roman" w:eastAsia="Times New Roman" w:hAnsi="Times New Roman" w:cs="Times New Roman"/>
                <w:sz w:val="24"/>
                <w:szCs w:val="24"/>
                <w:lang w:eastAsia="ru-RU"/>
              </w:rPr>
            </w:pPr>
          </w:p>
        </w:tc>
        <w:tc>
          <w:tcPr>
            <w:tcW w:w="1275" w:type="dxa"/>
            <w:shd w:val="clear" w:color="auto" w:fill="auto"/>
            <w:vAlign w:val="center"/>
          </w:tcPr>
          <w:p w:rsidR="00A53A9E" w:rsidRDefault="00A53A9E" w:rsidP="00353E9B">
            <w:pPr>
              <w:spacing w:after="0" w:line="240" w:lineRule="auto"/>
              <w:contextualSpacing/>
              <w:jc w:val="center"/>
              <w:rPr>
                <w:rFonts w:ascii="Times New Roman" w:eastAsia="Times New Roman" w:hAnsi="Times New Roman" w:cs="Times New Roman"/>
                <w:sz w:val="24"/>
                <w:szCs w:val="24"/>
                <w:lang w:eastAsia="ru-RU"/>
              </w:rPr>
            </w:pPr>
          </w:p>
        </w:tc>
      </w:tr>
      <w:tr w:rsidR="00036E8B" w:rsidRPr="00353E9B" w:rsidTr="00A53A9E">
        <w:trPr>
          <w:gridAfter w:val="2"/>
          <w:wAfter w:w="1097" w:type="dxa"/>
          <w:trHeight w:val="20"/>
        </w:trPr>
        <w:tc>
          <w:tcPr>
            <w:tcW w:w="1418" w:type="dxa"/>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985" w:type="dxa"/>
            <w:gridSpan w:val="2"/>
            <w:shd w:val="clear" w:color="auto" w:fill="auto"/>
          </w:tcPr>
          <w:p w:rsidR="00CA302F" w:rsidRDefault="00CA302F" w:rsidP="00353E9B">
            <w:pPr>
              <w:spacing w:after="0" w:line="240" w:lineRule="auto"/>
              <w:contextualSpacing/>
              <w:rPr>
                <w:rFonts w:ascii="Times New Roman" w:eastAsia="Times New Roman" w:hAnsi="Times New Roman" w:cs="Times New Roman"/>
                <w:bCs/>
                <w:sz w:val="24"/>
                <w:szCs w:val="24"/>
                <w:lang w:eastAsia="ru-RU"/>
              </w:rPr>
            </w:pPr>
          </w:p>
          <w:p w:rsidR="00CA302F" w:rsidRPr="00353E9B" w:rsidRDefault="00CA302F" w:rsidP="00353E9B">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Культура русской речи</w:t>
            </w:r>
          </w:p>
        </w:tc>
        <w:tc>
          <w:tcPr>
            <w:tcW w:w="1134" w:type="dxa"/>
            <w:shd w:val="clear" w:color="auto" w:fill="auto"/>
            <w:vAlign w:val="center"/>
          </w:tcPr>
          <w:p w:rsidR="00036E8B" w:rsidRPr="00353E9B" w:rsidRDefault="00036E8B" w:rsidP="00A53A9E">
            <w:pPr>
              <w:spacing w:after="0" w:line="240" w:lineRule="auto"/>
              <w:contextualSpacing/>
              <w:rPr>
                <w:rFonts w:ascii="Times New Roman" w:eastAsia="Times New Roman" w:hAnsi="Times New Roman" w:cs="Times New Roman"/>
                <w:bCs/>
                <w:sz w:val="24"/>
                <w:szCs w:val="24"/>
                <w:lang w:eastAsia="ru-RU"/>
              </w:rPr>
            </w:pPr>
          </w:p>
        </w:tc>
        <w:tc>
          <w:tcPr>
            <w:tcW w:w="1134" w:type="dxa"/>
            <w:shd w:val="clear" w:color="auto" w:fill="auto"/>
            <w:vAlign w:val="center"/>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shd w:val="clear" w:color="auto" w:fill="auto"/>
            <w:vAlign w:val="center"/>
          </w:tcPr>
          <w:p w:rsidR="00036E8B" w:rsidRPr="00353E9B" w:rsidRDefault="009923D0"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shd w:val="clear" w:color="auto" w:fill="auto"/>
            <w:vAlign w:val="center"/>
          </w:tcPr>
          <w:p w:rsidR="00036E8B" w:rsidRPr="00353E9B" w:rsidRDefault="00CA302F" w:rsidP="00A53A9E">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p>
        </w:tc>
        <w:tc>
          <w:tcPr>
            <w:tcW w:w="1134" w:type="dxa"/>
            <w:shd w:val="clear" w:color="auto" w:fill="auto"/>
            <w:vAlign w:val="center"/>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p>
        </w:tc>
        <w:tc>
          <w:tcPr>
            <w:tcW w:w="1275" w:type="dxa"/>
            <w:shd w:val="clear" w:color="auto" w:fill="auto"/>
            <w:vAlign w:val="center"/>
          </w:tcPr>
          <w:p w:rsidR="00036E8B" w:rsidRPr="00353E9B" w:rsidRDefault="00036E8B" w:rsidP="009923D0">
            <w:pPr>
              <w:spacing w:after="0" w:line="240" w:lineRule="auto"/>
              <w:contextualSpacing/>
              <w:rPr>
                <w:rFonts w:ascii="Times New Roman" w:eastAsia="Times New Roman" w:hAnsi="Times New Roman" w:cs="Times New Roman"/>
                <w:sz w:val="24"/>
                <w:szCs w:val="24"/>
                <w:lang w:eastAsia="ru-RU"/>
              </w:rPr>
            </w:pPr>
          </w:p>
        </w:tc>
      </w:tr>
      <w:tr w:rsidR="007C4F5E" w:rsidRPr="00353E9B" w:rsidTr="00A53A9E">
        <w:trPr>
          <w:gridAfter w:val="2"/>
          <w:wAfter w:w="1097" w:type="dxa"/>
          <w:trHeight w:val="1124"/>
        </w:trPr>
        <w:tc>
          <w:tcPr>
            <w:tcW w:w="1418" w:type="dxa"/>
            <w:vMerge/>
            <w:shd w:val="clear" w:color="auto" w:fill="auto"/>
          </w:tcPr>
          <w:p w:rsidR="007C4F5E" w:rsidRPr="00353E9B" w:rsidRDefault="007C4F5E" w:rsidP="00353E9B">
            <w:pPr>
              <w:spacing w:after="0" w:line="240" w:lineRule="auto"/>
              <w:contextualSpacing/>
              <w:rPr>
                <w:rFonts w:ascii="Times New Roman" w:eastAsia="Times New Roman" w:hAnsi="Times New Roman" w:cs="Times New Roman"/>
                <w:sz w:val="24"/>
                <w:szCs w:val="24"/>
                <w:lang w:eastAsia="ru-RU"/>
              </w:rPr>
            </w:pPr>
          </w:p>
        </w:tc>
        <w:tc>
          <w:tcPr>
            <w:tcW w:w="1985" w:type="dxa"/>
            <w:gridSpan w:val="2"/>
            <w:shd w:val="clear" w:color="auto" w:fill="auto"/>
          </w:tcPr>
          <w:p w:rsidR="001B3BF3" w:rsidRDefault="001B3BF3" w:rsidP="00353E9B">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 (включая   экономику и право)</w:t>
            </w:r>
          </w:p>
        </w:tc>
        <w:tc>
          <w:tcPr>
            <w:tcW w:w="1134" w:type="dxa"/>
            <w:shd w:val="clear" w:color="auto" w:fill="auto"/>
            <w:vAlign w:val="center"/>
          </w:tcPr>
          <w:p w:rsidR="007C4F5E" w:rsidRPr="00353E9B" w:rsidRDefault="007C4F5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ФК</w:t>
            </w:r>
          </w:p>
        </w:tc>
        <w:tc>
          <w:tcPr>
            <w:tcW w:w="1134" w:type="dxa"/>
            <w:tcBorders>
              <w:bottom w:val="single" w:sz="4" w:space="0" w:color="auto"/>
            </w:tcBorders>
            <w:shd w:val="clear" w:color="auto" w:fill="auto"/>
            <w:vAlign w:val="center"/>
          </w:tcPr>
          <w:p w:rsidR="007C4F5E" w:rsidRDefault="007C4F5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bottom w:val="single" w:sz="4" w:space="0" w:color="auto"/>
            </w:tcBorders>
            <w:shd w:val="clear" w:color="auto" w:fill="auto"/>
            <w:vAlign w:val="center"/>
          </w:tcPr>
          <w:p w:rsidR="007C4F5E" w:rsidRDefault="007C4F5E" w:rsidP="009923D0">
            <w:pPr>
              <w:spacing w:after="0" w:line="240" w:lineRule="auto"/>
              <w:contextualSpacing/>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vAlign w:val="center"/>
          </w:tcPr>
          <w:p w:rsidR="007C4F5E" w:rsidRDefault="007C4F5E" w:rsidP="00353E9B">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vAlign w:val="center"/>
          </w:tcPr>
          <w:p w:rsidR="007C4F5E" w:rsidRDefault="007C4F5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bottom w:val="single" w:sz="4" w:space="0" w:color="auto"/>
            </w:tcBorders>
            <w:shd w:val="clear" w:color="auto" w:fill="auto"/>
            <w:vAlign w:val="center"/>
          </w:tcPr>
          <w:p w:rsidR="007C4F5E" w:rsidRDefault="007C4F5E"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A53A9E" w:rsidRPr="00353E9B" w:rsidTr="00A53A9E">
        <w:trPr>
          <w:gridAfter w:val="2"/>
          <w:wAfter w:w="1097" w:type="dxa"/>
          <w:trHeight w:val="276"/>
        </w:trPr>
        <w:tc>
          <w:tcPr>
            <w:tcW w:w="1418" w:type="dxa"/>
            <w:vMerge/>
            <w:shd w:val="clear" w:color="auto" w:fill="auto"/>
          </w:tcPr>
          <w:p w:rsidR="00A53A9E" w:rsidRPr="00353E9B" w:rsidRDefault="00A53A9E" w:rsidP="00353E9B">
            <w:pPr>
              <w:spacing w:after="0" w:line="240" w:lineRule="auto"/>
              <w:contextualSpacing/>
              <w:rPr>
                <w:rFonts w:ascii="Times New Roman" w:eastAsia="Times New Roman" w:hAnsi="Times New Roman" w:cs="Times New Roman"/>
                <w:sz w:val="24"/>
                <w:szCs w:val="24"/>
                <w:lang w:eastAsia="ru-RU"/>
              </w:rPr>
            </w:pPr>
          </w:p>
        </w:tc>
        <w:tc>
          <w:tcPr>
            <w:tcW w:w="1985" w:type="dxa"/>
            <w:gridSpan w:val="2"/>
            <w:shd w:val="clear" w:color="auto" w:fill="auto"/>
          </w:tcPr>
          <w:p w:rsidR="00A53A9E" w:rsidRDefault="00CA302F" w:rsidP="00353E9B">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 в аргументах и фактах</w:t>
            </w:r>
          </w:p>
        </w:tc>
        <w:tc>
          <w:tcPr>
            <w:tcW w:w="1134" w:type="dxa"/>
            <w:shd w:val="clear" w:color="auto" w:fill="auto"/>
            <w:vAlign w:val="center"/>
          </w:tcPr>
          <w:p w:rsidR="00A53A9E" w:rsidRDefault="00CA302F" w:rsidP="00353E9B">
            <w:pPr>
              <w:spacing w:after="0" w:line="240" w:lineRule="auto"/>
              <w:contextualSpacing/>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ЭК</w:t>
            </w:r>
            <w:proofErr w:type="gramEnd"/>
          </w:p>
        </w:tc>
        <w:tc>
          <w:tcPr>
            <w:tcW w:w="1134" w:type="dxa"/>
            <w:tcBorders>
              <w:bottom w:val="single" w:sz="4" w:space="0" w:color="auto"/>
            </w:tcBorders>
            <w:shd w:val="clear" w:color="auto" w:fill="auto"/>
            <w:vAlign w:val="center"/>
          </w:tcPr>
          <w:p w:rsidR="00A53A9E" w:rsidRDefault="00CA302F"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bottom w:val="single" w:sz="4" w:space="0" w:color="auto"/>
            </w:tcBorders>
            <w:shd w:val="clear" w:color="auto" w:fill="auto"/>
            <w:vAlign w:val="center"/>
          </w:tcPr>
          <w:p w:rsidR="00A53A9E" w:rsidRDefault="00A53A9E" w:rsidP="009923D0">
            <w:pPr>
              <w:spacing w:after="0" w:line="240" w:lineRule="auto"/>
              <w:contextualSpacing/>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vAlign w:val="center"/>
          </w:tcPr>
          <w:p w:rsidR="00A53A9E" w:rsidRDefault="00A53A9E" w:rsidP="00353E9B">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bottom w:val="single" w:sz="4" w:space="0" w:color="auto"/>
            </w:tcBorders>
            <w:shd w:val="clear" w:color="auto" w:fill="auto"/>
            <w:vAlign w:val="center"/>
          </w:tcPr>
          <w:p w:rsidR="00A53A9E" w:rsidRDefault="00CA302F"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bottom w:val="single" w:sz="4" w:space="0" w:color="auto"/>
            </w:tcBorders>
            <w:shd w:val="clear" w:color="auto" w:fill="auto"/>
            <w:vAlign w:val="center"/>
          </w:tcPr>
          <w:p w:rsidR="00A53A9E" w:rsidRDefault="00CA302F" w:rsidP="00353E9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036E8B" w:rsidRPr="00353E9B" w:rsidTr="00A53A9E">
        <w:trPr>
          <w:gridAfter w:val="2"/>
          <w:wAfter w:w="1097" w:type="dxa"/>
          <w:trHeight w:val="20"/>
        </w:trPr>
        <w:tc>
          <w:tcPr>
            <w:tcW w:w="1418" w:type="dxa"/>
            <w:vMerge/>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sz w:val="24"/>
                <w:szCs w:val="24"/>
                <w:lang w:eastAsia="ru-RU"/>
              </w:rPr>
            </w:pPr>
          </w:p>
        </w:tc>
        <w:tc>
          <w:tcPr>
            <w:tcW w:w="1985" w:type="dxa"/>
            <w:gridSpan w:val="2"/>
            <w:shd w:val="clear" w:color="auto" w:fill="auto"/>
            <w:hideMark/>
          </w:tcPr>
          <w:p w:rsidR="00036E8B" w:rsidRPr="00353E9B" w:rsidRDefault="00036E8B" w:rsidP="00353E9B">
            <w:pPr>
              <w:spacing w:after="0" w:line="240" w:lineRule="auto"/>
              <w:contextualSpacing/>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
                <w:bCs/>
                <w:sz w:val="24"/>
                <w:szCs w:val="24"/>
                <w:lang w:eastAsia="ru-RU"/>
              </w:rPr>
              <w:t>ИТОГО</w:t>
            </w:r>
          </w:p>
        </w:tc>
        <w:tc>
          <w:tcPr>
            <w:tcW w:w="1134" w:type="dxa"/>
            <w:shd w:val="clear" w:color="auto" w:fill="auto"/>
            <w:hideMark/>
          </w:tcPr>
          <w:p w:rsidR="00036E8B" w:rsidRPr="00353E9B" w:rsidRDefault="00036E8B" w:rsidP="00353E9B">
            <w:pPr>
              <w:spacing w:after="0" w:line="240" w:lineRule="auto"/>
              <w:contextualSpacing/>
              <w:jc w:val="center"/>
              <w:rPr>
                <w:rFonts w:ascii="Times New Roman" w:eastAsia="Times New Roman" w:hAnsi="Times New Roman" w:cs="Times New Roman"/>
                <w:sz w:val="24"/>
                <w:szCs w:val="24"/>
                <w:lang w:eastAsia="ru-RU"/>
              </w:rPr>
            </w:pPr>
            <w:proofErr w:type="gramStart"/>
            <w:r w:rsidRPr="00353E9B">
              <w:rPr>
                <w:rFonts w:ascii="Times New Roman" w:eastAsia="Times New Roman" w:hAnsi="Times New Roman" w:cs="Times New Roman"/>
                <w:b/>
                <w:sz w:val="24"/>
                <w:szCs w:val="24"/>
                <w:lang w:eastAsia="ru-RU"/>
              </w:rPr>
              <w:t>ЭК</w:t>
            </w:r>
            <w:proofErr w:type="gramEnd"/>
            <w:r w:rsidRPr="00353E9B">
              <w:rPr>
                <w:rFonts w:ascii="Times New Roman" w:eastAsia="Times New Roman" w:hAnsi="Times New Roman" w:cs="Times New Roman"/>
                <w:b/>
                <w:sz w:val="24"/>
                <w:szCs w:val="24"/>
                <w:lang w:eastAsia="ru-RU"/>
              </w:rPr>
              <w:t>+ФК</w:t>
            </w:r>
          </w:p>
        </w:tc>
        <w:tc>
          <w:tcPr>
            <w:tcW w:w="1134" w:type="dxa"/>
            <w:tcBorders>
              <w:top w:val="single" w:sz="4" w:space="0" w:color="auto"/>
              <w:left w:val="nil"/>
              <w:bottom w:val="single" w:sz="4" w:space="0" w:color="auto"/>
              <w:right w:val="single" w:sz="4" w:space="0" w:color="auto"/>
            </w:tcBorders>
            <w:shd w:val="clear" w:color="auto" w:fill="auto"/>
            <w:vAlign w:val="bottom"/>
          </w:tcPr>
          <w:p w:rsidR="00036E8B" w:rsidRPr="00353E9B" w:rsidRDefault="00A53A9E" w:rsidP="00353E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036E8B" w:rsidP="00353E9B">
            <w:pPr>
              <w:spacing w:after="0" w:line="240" w:lineRule="auto"/>
              <w:jc w:val="center"/>
              <w:rPr>
                <w:rFonts w:ascii="Times New Roman" w:eastAsia="Times New Roman" w:hAnsi="Times New Roman" w:cs="Times New Roman"/>
                <w:color w:val="000000"/>
                <w:sz w:val="24"/>
                <w:szCs w:val="24"/>
                <w:lang w:eastAsia="ru-RU"/>
              </w:rPr>
            </w:pPr>
            <w:r w:rsidRPr="00353E9B">
              <w:rPr>
                <w:rFonts w:ascii="Times New Roman" w:eastAsia="Times New Roman" w:hAnsi="Times New Roman" w:cs="Times New Roman"/>
                <w:b/>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1B3BF3" w:rsidP="00353E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036E8B" w:rsidP="00353E9B">
            <w:pPr>
              <w:spacing w:after="0" w:line="240" w:lineRule="auto"/>
              <w:jc w:val="center"/>
              <w:rPr>
                <w:rFonts w:ascii="Times New Roman" w:eastAsia="Times New Roman" w:hAnsi="Times New Roman" w:cs="Times New Roman"/>
                <w:color w:val="000000"/>
                <w:sz w:val="24"/>
                <w:szCs w:val="24"/>
                <w:lang w:eastAsia="ru-RU"/>
              </w:rPr>
            </w:pPr>
            <w:r w:rsidRPr="00353E9B">
              <w:rPr>
                <w:rFonts w:ascii="Times New Roman" w:eastAsia="Times New Roman" w:hAnsi="Times New Roman" w:cs="Times New Roman"/>
                <w:b/>
                <w:color w:val="000000"/>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36E8B" w:rsidRPr="00353E9B" w:rsidRDefault="00036E8B" w:rsidP="00353E9B">
            <w:pPr>
              <w:spacing w:after="0" w:line="240" w:lineRule="auto"/>
              <w:jc w:val="center"/>
              <w:rPr>
                <w:rFonts w:ascii="Times New Roman" w:eastAsia="Times New Roman" w:hAnsi="Times New Roman" w:cs="Times New Roman"/>
                <w:color w:val="000000"/>
                <w:sz w:val="24"/>
                <w:szCs w:val="24"/>
                <w:lang w:eastAsia="ru-RU"/>
              </w:rPr>
            </w:pPr>
            <w:r w:rsidRPr="00353E9B">
              <w:rPr>
                <w:rFonts w:ascii="Times New Roman" w:eastAsia="Times New Roman" w:hAnsi="Times New Roman" w:cs="Times New Roman"/>
                <w:b/>
                <w:color w:val="000000"/>
                <w:sz w:val="24"/>
                <w:szCs w:val="24"/>
                <w:lang w:eastAsia="ru-RU"/>
              </w:rPr>
              <w:t>102</w:t>
            </w:r>
          </w:p>
        </w:tc>
      </w:tr>
      <w:tr w:rsidR="00036E8B" w:rsidRPr="00353E9B" w:rsidTr="00D113F4">
        <w:trPr>
          <w:trHeight w:val="20"/>
        </w:trPr>
        <w:tc>
          <w:tcPr>
            <w:tcW w:w="4537" w:type="dxa"/>
            <w:gridSpan w:val="4"/>
            <w:shd w:val="clear" w:color="auto" w:fill="auto"/>
            <w:vAlign w:val="center"/>
            <w:hideMark/>
          </w:tcPr>
          <w:p w:rsidR="00036E8B" w:rsidRPr="00353E9B" w:rsidRDefault="00036E8B" w:rsidP="00353E9B">
            <w:pPr>
              <w:spacing w:after="0" w:line="240" w:lineRule="auto"/>
              <w:contextualSpacing/>
              <w:jc w:val="center"/>
              <w:rPr>
                <w:rFonts w:ascii="Times New Roman" w:eastAsia="Times New Roman" w:hAnsi="Times New Roman" w:cs="Times New Roman"/>
                <w:bCs/>
                <w:sz w:val="24"/>
                <w:szCs w:val="24"/>
                <w:lang w:eastAsia="ru-RU"/>
              </w:rPr>
            </w:pPr>
            <w:r w:rsidRPr="00353E9B">
              <w:rPr>
                <w:rFonts w:ascii="Times New Roman" w:eastAsia="Times New Roman" w:hAnsi="Times New Roman" w:cs="Times New Roman"/>
                <w:bCs/>
                <w:sz w:val="24"/>
                <w:szCs w:val="24"/>
                <w:lang w:eastAsia="ru-RU"/>
              </w:rPr>
              <w:t xml:space="preserve">Максимальная учебная нагрузка </w:t>
            </w:r>
            <w:proofErr w:type="gramStart"/>
            <w:r w:rsidRPr="00353E9B">
              <w:rPr>
                <w:rFonts w:ascii="Times New Roman" w:eastAsia="Times New Roman" w:hAnsi="Times New Roman" w:cs="Times New Roman"/>
                <w:bCs/>
                <w:sz w:val="24"/>
                <w:szCs w:val="24"/>
                <w:lang w:eastAsia="ru-RU"/>
              </w:rPr>
              <w:t>обучающихся</w:t>
            </w:r>
            <w:proofErr w:type="gramEnd"/>
            <w:r w:rsidRPr="00353E9B">
              <w:rPr>
                <w:rFonts w:ascii="Times New Roman" w:eastAsia="Times New Roman" w:hAnsi="Times New Roman" w:cs="Times New Roman"/>
                <w:bCs/>
                <w:sz w:val="24"/>
                <w:szCs w:val="24"/>
                <w:lang w:eastAsia="ru-RU"/>
              </w:rPr>
              <w:t xml:space="preserve"> при 6-ти дневной учебной неделе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sidRPr="00641D9C">
              <w:rPr>
                <w:rFonts w:ascii="Times New Roman" w:eastAsia="Times New Roman" w:hAnsi="Times New Roman" w:cs="Times New Roman"/>
                <w:b/>
                <w:color w:val="000000"/>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sidRPr="00641D9C">
              <w:rPr>
                <w:rFonts w:ascii="Times New Roman" w:eastAsia="Times New Roman" w:hAnsi="Times New Roman" w:cs="Times New Roman"/>
                <w:b/>
                <w:color w:val="000000"/>
                <w:sz w:val="24"/>
                <w:szCs w:val="24"/>
                <w:lang w:eastAsia="ru-RU"/>
              </w:rPr>
              <w:t>1156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sidRPr="00353E9B">
              <w:rPr>
                <w:rFonts w:ascii="Times New Roman" w:eastAsia="Times New Roman" w:hAnsi="Times New Roman" w:cs="Times New Roman"/>
                <w:b/>
                <w:color w:val="000000"/>
                <w:sz w:val="24"/>
                <w:szCs w:val="24"/>
                <w:lang w:eastAsia="ru-RU"/>
              </w:rPr>
              <w:t>37</w:t>
            </w:r>
          </w:p>
        </w:tc>
        <w:tc>
          <w:tcPr>
            <w:tcW w:w="1275" w:type="dxa"/>
            <w:tcBorders>
              <w:top w:val="single" w:sz="4" w:space="0" w:color="auto"/>
              <w:left w:val="single" w:sz="4" w:space="0" w:color="auto"/>
              <w:bottom w:val="single" w:sz="4" w:space="0" w:color="auto"/>
              <w:right w:val="nil"/>
            </w:tcBorders>
            <w:shd w:val="clear" w:color="auto" w:fill="auto"/>
            <w:noWrap/>
            <w:vAlign w:val="center"/>
          </w:tcPr>
          <w:p w:rsidR="00036E8B" w:rsidRPr="00353E9B" w:rsidRDefault="00036E8B" w:rsidP="00353E9B">
            <w:pPr>
              <w:spacing w:after="0" w:line="240" w:lineRule="auto"/>
              <w:jc w:val="center"/>
              <w:rPr>
                <w:rFonts w:ascii="Times New Roman" w:eastAsia="Times New Roman" w:hAnsi="Times New Roman" w:cs="Times New Roman"/>
                <w:b/>
                <w:color w:val="000000"/>
                <w:sz w:val="24"/>
                <w:szCs w:val="24"/>
                <w:lang w:eastAsia="ru-RU"/>
              </w:rPr>
            </w:pPr>
            <w:r w:rsidRPr="00353E9B">
              <w:rPr>
                <w:rFonts w:ascii="Times New Roman" w:eastAsia="Times New Roman" w:hAnsi="Times New Roman" w:cs="Times New Roman"/>
                <w:b/>
                <w:color w:val="000000"/>
                <w:sz w:val="24"/>
                <w:szCs w:val="24"/>
                <w:lang w:eastAsia="ru-RU"/>
              </w:rPr>
              <w:t>1258</w:t>
            </w:r>
          </w:p>
        </w:tc>
        <w:tc>
          <w:tcPr>
            <w:tcW w:w="402" w:type="dxa"/>
            <w:tcBorders>
              <w:top w:val="nil"/>
              <w:left w:val="single" w:sz="4" w:space="0" w:color="auto"/>
              <w:bottom w:val="nil"/>
              <w:right w:val="nil"/>
            </w:tcBorders>
            <w:shd w:val="clear" w:color="auto" w:fill="auto"/>
            <w:vAlign w:val="bottom"/>
          </w:tcPr>
          <w:p w:rsidR="00036E8B" w:rsidRPr="00353E9B" w:rsidRDefault="00036E8B" w:rsidP="00353E9B">
            <w:pPr>
              <w:spacing w:after="0" w:line="240" w:lineRule="auto"/>
              <w:jc w:val="right"/>
              <w:rPr>
                <w:rFonts w:ascii="Times New Roman" w:eastAsia="Times New Roman" w:hAnsi="Times New Roman" w:cs="Times New Roman"/>
                <w:color w:val="000000"/>
                <w:sz w:val="24"/>
                <w:szCs w:val="24"/>
                <w:lang w:eastAsia="ru-RU"/>
              </w:rPr>
            </w:pPr>
          </w:p>
        </w:tc>
        <w:tc>
          <w:tcPr>
            <w:tcW w:w="695" w:type="dxa"/>
            <w:tcBorders>
              <w:top w:val="nil"/>
              <w:left w:val="nil"/>
              <w:bottom w:val="nil"/>
              <w:right w:val="nil"/>
            </w:tcBorders>
            <w:shd w:val="clear" w:color="auto" w:fill="auto"/>
            <w:vAlign w:val="bottom"/>
          </w:tcPr>
          <w:p w:rsidR="00036E8B" w:rsidRPr="00353E9B" w:rsidRDefault="00036E8B" w:rsidP="00353E9B">
            <w:pPr>
              <w:spacing w:after="0" w:line="240" w:lineRule="auto"/>
              <w:jc w:val="right"/>
              <w:rPr>
                <w:rFonts w:ascii="Times New Roman" w:eastAsia="Times New Roman" w:hAnsi="Times New Roman" w:cs="Times New Roman"/>
                <w:color w:val="000000"/>
                <w:sz w:val="24"/>
                <w:szCs w:val="24"/>
                <w:lang w:eastAsia="ru-RU"/>
              </w:rPr>
            </w:pPr>
            <w:r w:rsidRPr="00353E9B">
              <w:rPr>
                <w:rFonts w:ascii="Times New Roman" w:eastAsia="Times New Roman" w:hAnsi="Times New Roman" w:cs="Times New Roman"/>
                <w:color w:val="000000"/>
                <w:sz w:val="24"/>
                <w:szCs w:val="24"/>
                <w:lang w:eastAsia="ru-RU"/>
              </w:rPr>
              <w:t>1258</w:t>
            </w:r>
          </w:p>
        </w:tc>
      </w:tr>
    </w:tbl>
    <w:p w:rsidR="00353E9B" w:rsidRPr="00353E9B" w:rsidRDefault="00353E9B" w:rsidP="00353E9B">
      <w:pPr>
        <w:suppressAutoHyphens/>
        <w:spacing w:after="0" w:line="240" w:lineRule="auto"/>
        <w:contextualSpacing/>
        <w:rPr>
          <w:rFonts w:ascii="Times New Roman" w:eastAsia="Times New Roman" w:hAnsi="Times New Roman" w:cs="Times New Roman"/>
          <w:bCs/>
          <w:iCs/>
          <w:sz w:val="24"/>
          <w:szCs w:val="24"/>
          <w:lang w:eastAsia="ru-RU"/>
        </w:rPr>
      </w:pPr>
    </w:p>
    <w:p w:rsidR="00F8660F" w:rsidRPr="00353E9B" w:rsidRDefault="00F8660F" w:rsidP="00F8660F">
      <w:pPr>
        <w:spacing w:after="0" w:line="240" w:lineRule="auto"/>
        <w:contextualSpacing/>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 xml:space="preserve">           4.11.</w:t>
      </w:r>
      <w:r>
        <w:rPr>
          <w:rFonts w:ascii="Times New Roman" w:eastAsia="Times New Roman" w:hAnsi="Times New Roman" w:cs="Times New Roman"/>
          <w:b/>
          <w:sz w:val="24"/>
          <w:szCs w:val="24"/>
          <w:lang w:eastAsia="ru-RU"/>
        </w:rPr>
        <w:t xml:space="preserve"> </w:t>
      </w:r>
      <w:r w:rsidRPr="00353E9B">
        <w:rPr>
          <w:rFonts w:ascii="Times New Roman" w:eastAsia="Times New Roman" w:hAnsi="Times New Roman" w:cs="Times New Roman"/>
          <w:b/>
          <w:sz w:val="24"/>
          <w:szCs w:val="24"/>
          <w:lang w:eastAsia="ru-RU"/>
        </w:rPr>
        <w:t>План внеурочной деятельности</w:t>
      </w:r>
      <w:r w:rsidRPr="00353E9B">
        <w:rPr>
          <w:rFonts w:ascii="Times New Roman" w:eastAsia="Times New Roman" w:hAnsi="Times New Roman" w:cs="Times New Roman"/>
          <w:sz w:val="24"/>
          <w:szCs w:val="24"/>
          <w:lang w:eastAsia="ru-RU"/>
        </w:rPr>
        <w:t xml:space="preserve">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w:t>
      </w:r>
      <w:r w:rsidR="00CE3FBB">
        <w:rPr>
          <w:rFonts w:ascii="Times New Roman" w:eastAsia="Times New Roman" w:hAnsi="Times New Roman" w:cs="Times New Roman"/>
          <w:sz w:val="24"/>
          <w:szCs w:val="24"/>
          <w:lang w:eastAsia="ru-RU"/>
        </w:rPr>
        <w:t>реднего общего образования (до 2</w:t>
      </w:r>
      <w:r w:rsidRPr="00353E9B">
        <w:rPr>
          <w:rFonts w:ascii="Times New Roman" w:eastAsia="Times New Roman" w:hAnsi="Times New Roman" w:cs="Times New Roman"/>
          <w:sz w:val="24"/>
          <w:szCs w:val="24"/>
          <w:lang w:eastAsia="ru-RU"/>
        </w:rPr>
        <w:t>0 часов за два года обучения).</w:t>
      </w:r>
    </w:p>
    <w:p w:rsidR="00F8660F" w:rsidRPr="00353E9B" w:rsidRDefault="00F8660F" w:rsidP="00F8660F">
      <w:pPr>
        <w:spacing w:after="0"/>
        <w:ind w:firstLine="567"/>
        <w:contextualSpacing/>
        <w:jc w:val="both"/>
        <w:rPr>
          <w:rFonts w:ascii="Times New Roman" w:eastAsia="Times New Roman" w:hAnsi="Times New Roman" w:cs="Times New Roman"/>
          <w:sz w:val="24"/>
          <w:szCs w:val="24"/>
          <w:lang w:eastAsia="ru-RU"/>
        </w:rPr>
      </w:pPr>
      <w:r w:rsidRPr="00353E9B">
        <w:rPr>
          <w:rFonts w:ascii="Times New Roman" w:eastAsia="Times New Roman" w:hAnsi="Times New Roman" w:cs="Times New Roman"/>
          <w:sz w:val="24"/>
          <w:szCs w:val="24"/>
          <w:lang w:eastAsia="ru-RU"/>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определ</w:t>
      </w:r>
      <w:r w:rsidR="00CE3FBB">
        <w:rPr>
          <w:rFonts w:ascii="Times New Roman" w:eastAsia="Times New Roman" w:hAnsi="Times New Roman" w:cs="Times New Roman"/>
          <w:sz w:val="24"/>
          <w:szCs w:val="24"/>
          <w:lang w:eastAsia="ru-RU"/>
        </w:rPr>
        <w:t>яет образовательная организация – очная.</w:t>
      </w:r>
    </w:p>
    <w:p w:rsidR="00F8660F" w:rsidRPr="00F8660F"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lastRenderedPageBreak/>
        <w:t>Внеурочная деятельность организуется по направлениям развития личности:</w:t>
      </w:r>
    </w:p>
    <w:p w:rsidR="00F8660F" w:rsidRPr="00F8660F"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 xml:space="preserve">-   </w:t>
      </w:r>
      <w:proofErr w:type="gramStart"/>
      <w:r w:rsidRPr="00F8660F">
        <w:rPr>
          <w:rFonts w:ascii="Times New Roman" w:eastAsia="Times New Roman" w:hAnsi="Times New Roman" w:cs="Times New Roman"/>
          <w:sz w:val="24"/>
          <w:szCs w:val="24"/>
          <w:lang w:eastAsia="ru-RU"/>
        </w:rPr>
        <w:t>с</w:t>
      </w:r>
      <w:r w:rsidR="002547C5">
        <w:rPr>
          <w:rFonts w:ascii="Times New Roman" w:eastAsia="Times New Roman" w:hAnsi="Times New Roman" w:cs="Times New Roman"/>
          <w:sz w:val="24"/>
          <w:szCs w:val="24"/>
          <w:lang w:eastAsia="ru-RU"/>
        </w:rPr>
        <w:t>портивно-оздоровительное</w:t>
      </w:r>
      <w:proofErr w:type="gramEnd"/>
      <w:r w:rsidR="002547C5">
        <w:rPr>
          <w:rFonts w:ascii="Times New Roman" w:eastAsia="Times New Roman" w:hAnsi="Times New Roman" w:cs="Times New Roman"/>
          <w:sz w:val="24"/>
          <w:szCs w:val="24"/>
          <w:lang w:eastAsia="ru-RU"/>
        </w:rPr>
        <w:t xml:space="preserve"> – 2 часа</w:t>
      </w:r>
      <w:r w:rsidRPr="00F8660F">
        <w:rPr>
          <w:rFonts w:ascii="Times New Roman" w:eastAsia="Times New Roman" w:hAnsi="Times New Roman" w:cs="Times New Roman"/>
          <w:sz w:val="24"/>
          <w:szCs w:val="24"/>
          <w:lang w:eastAsia="ru-RU"/>
        </w:rPr>
        <w:t xml:space="preserve"> «</w:t>
      </w:r>
      <w:r w:rsidRPr="00F8660F">
        <w:rPr>
          <w:rFonts w:ascii="Times New Roman" w:hAnsi="Times New Roman" w:cs="Times New Roman"/>
          <w:bCs/>
          <w:iCs/>
          <w:sz w:val="24"/>
          <w:szCs w:val="24"/>
        </w:rPr>
        <w:t>Готовность к труду и обороне (ГТО)»</w:t>
      </w:r>
      <w:r w:rsidRPr="00F8660F">
        <w:rPr>
          <w:rFonts w:ascii="Times New Roman" w:eastAsia="Times New Roman" w:hAnsi="Times New Roman" w:cs="Times New Roman"/>
          <w:sz w:val="24"/>
          <w:szCs w:val="24"/>
          <w:lang w:eastAsia="ru-RU"/>
        </w:rPr>
        <w:t>»</w:t>
      </w:r>
    </w:p>
    <w:p w:rsidR="00F8660F" w:rsidRPr="00F8660F"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 xml:space="preserve">-   </w:t>
      </w:r>
      <w:proofErr w:type="gramStart"/>
      <w:r w:rsidRPr="00F8660F">
        <w:rPr>
          <w:rFonts w:ascii="Times New Roman" w:eastAsia="Times New Roman" w:hAnsi="Times New Roman" w:cs="Times New Roman"/>
          <w:sz w:val="24"/>
          <w:szCs w:val="24"/>
          <w:lang w:eastAsia="ru-RU"/>
        </w:rPr>
        <w:t>дух</w:t>
      </w:r>
      <w:r w:rsidR="002547C5">
        <w:rPr>
          <w:rFonts w:ascii="Times New Roman" w:eastAsia="Times New Roman" w:hAnsi="Times New Roman" w:cs="Times New Roman"/>
          <w:sz w:val="24"/>
          <w:szCs w:val="24"/>
          <w:lang w:eastAsia="ru-RU"/>
        </w:rPr>
        <w:t>овно-нравственное</w:t>
      </w:r>
      <w:proofErr w:type="gramEnd"/>
      <w:r w:rsidR="002547C5">
        <w:rPr>
          <w:rFonts w:ascii="Times New Roman" w:eastAsia="Times New Roman" w:hAnsi="Times New Roman" w:cs="Times New Roman"/>
          <w:sz w:val="24"/>
          <w:szCs w:val="24"/>
          <w:lang w:eastAsia="ru-RU"/>
        </w:rPr>
        <w:t xml:space="preserve"> – 1 ч. «Россия – моя история</w:t>
      </w:r>
      <w:r w:rsidRPr="00F8660F">
        <w:rPr>
          <w:rFonts w:ascii="Times New Roman" w:eastAsia="Times New Roman" w:hAnsi="Times New Roman" w:cs="Times New Roman"/>
          <w:sz w:val="24"/>
          <w:szCs w:val="24"/>
          <w:lang w:eastAsia="ru-RU"/>
        </w:rPr>
        <w:t>»</w:t>
      </w:r>
    </w:p>
    <w:p w:rsidR="00F8660F" w:rsidRPr="00F8660F" w:rsidRDefault="002547C5" w:rsidP="00F8660F">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общеинтеллектуальное</w:t>
      </w:r>
      <w:proofErr w:type="spellEnd"/>
      <w:r>
        <w:rPr>
          <w:rFonts w:ascii="Times New Roman" w:eastAsia="Times New Roman" w:hAnsi="Times New Roman" w:cs="Times New Roman"/>
          <w:sz w:val="24"/>
          <w:szCs w:val="24"/>
          <w:lang w:eastAsia="ru-RU"/>
        </w:rPr>
        <w:t xml:space="preserve"> – 5 </w:t>
      </w:r>
      <w:r w:rsidR="00F8660F" w:rsidRPr="00F8660F">
        <w:rPr>
          <w:rFonts w:ascii="Times New Roman" w:eastAsia="Times New Roman" w:hAnsi="Times New Roman" w:cs="Times New Roman"/>
          <w:sz w:val="24"/>
          <w:szCs w:val="24"/>
          <w:lang w:eastAsia="ru-RU"/>
        </w:rPr>
        <w:t>часов</w:t>
      </w:r>
      <w:r w:rsidR="00F8660F">
        <w:rPr>
          <w:rFonts w:ascii="Times New Roman" w:eastAsia="Times New Roman" w:hAnsi="Times New Roman" w:cs="Times New Roman"/>
          <w:sz w:val="24"/>
          <w:szCs w:val="24"/>
          <w:lang w:eastAsia="ru-RU"/>
        </w:rPr>
        <w:t>: 1ч.</w:t>
      </w:r>
      <w:r w:rsidR="00F8660F" w:rsidRPr="00F8660F">
        <w:rPr>
          <w:rFonts w:ascii="Times New Roman" w:eastAsia="Times New Roman" w:hAnsi="Times New Roman" w:cs="Times New Roman"/>
          <w:sz w:val="24"/>
          <w:szCs w:val="24"/>
          <w:lang w:eastAsia="ru-RU"/>
        </w:rPr>
        <w:t xml:space="preserve"> «</w:t>
      </w:r>
      <w:r w:rsidR="00F8660F" w:rsidRPr="00F8660F">
        <w:rPr>
          <w:rFonts w:ascii="Times New Roman" w:hAnsi="Times New Roman" w:cs="Times New Roman"/>
          <w:sz w:val="24"/>
          <w:szCs w:val="24"/>
        </w:rPr>
        <w:t>Секреты русской орфографии и пунктуации</w:t>
      </w:r>
      <w:r w:rsidR="00F8660F" w:rsidRPr="00F8660F">
        <w:rPr>
          <w:rFonts w:ascii="Times New Roman" w:eastAsia="Times New Roman" w:hAnsi="Times New Roman" w:cs="Times New Roman"/>
          <w:sz w:val="24"/>
          <w:szCs w:val="24"/>
          <w:lang w:eastAsia="ru-RU"/>
        </w:rPr>
        <w:t xml:space="preserve">», </w:t>
      </w:r>
      <w:r w:rsidR="00F8660F">
        <w:rPr>
          <w:rFonts w:ascii="Times New Roman" w:eastAsia="Times New Roman" w:hAnsi="Times New Roman" w:cs="Times New Roman"/>
          <w:sz w:val="24"/>
          <w:szCs w:val="24"/>
          <w:lang w:eastAsia="ru-RU"/>
        </w:rPr>
        <w:t xml:space="preserve">1 ч. </w:t>
      </w:r>
      <w:r w:rsidR="00CA302F">
        <w:rPr>
          <w:rFonts w:ascii="Times New Roman" w:eastAsia="Times New Roman" w:hAnsi="Times New Roman" w:cs="Times New Roman"/>
          <w:sz w:val="24"/>
          <w:szCs w:val="24"/>
          <w:lang w:eastAsia="ru-RU"/>
        </w:rPr>
        <w:t>«Практикум по биологии</w:t>
      </w:r>
      <w:r w:rsidR="00F8660F" w:rsidRPr="00F8660F">
        <w:rPr>
          <w:rFonts w:ascii="Times New Roman" w:eastAsia="Times New Roman" w:hAnsi="Times New Roman" w:cs="Times New Roman"/>
          <w:sz w:val="24"/>
          <w:szCs w:val="24"/>
          <w:lang w:eastAsia="ru-RU"/>
        </w:rPr>
        <w:t>»</w:t>
      </w:r>
      <w:r w:rsidR="00CA302F">
        <w:rPr>
          <w:rFonts w:ascii="Times New Roman" w:eastAsia="Times New Roman" w:hAnsi="Times New Roman" w:cs="Times New Roman"/>
          <w:sz w:val="24"/>
          <w:szCs w:val="24"/>
          <w:lang w:eastAsia="ru-RU"/>
        </w:rPr>
        <w:t>; 2 ч.</w:t>
      </w:r>
      <w:r w:rsidR="002B379D">
        <w:rPr>
          <w:rFonts w:ascii="Times New Roman" w:eastAsia="Times New Roman" w:hAnsi="Times New Roman" w:cs="Times New Roman"/>
          <w:sz w:val="24"/>
          <w:szCs w:val="24"/>
          <w:lang w:eastAsia="ru-RU"/>
        </w:rPr>
        <w:t xml:space="preserve">  «Практикуму решения задач по математике профильной» </w:t>
      </w:r>
      <w:r w:rsidR="00F8660F" w:rsidRPr="00F8660F">
        <w:rPr>
          <w:rFonts w:ascii="Times New Roman" w:eastAsia="Times New Roman" w:hAnsi="Times New Roman" w:cs="Times New Roman"/>
          <w:sz w:val="24"/>
          <w:szCs w:val="24"/>
          <w:lang w:eastAsia="ru-RU"/>
        </w:rPr>
        <w:t xml:space="preserve">, </w:t>
      </w:r>
      <w:r w:rsidR="00F8660F">
        <w:rPr>
          <w:rFonts w:ascii="Times New Roman" w:eastAsia="Times New Roman" w:hAnsi="Times New Roman" w:cs="Times New Roman"/>
          <w:sz w:val="24"/>
          <w:szCs w:val="24"/>
          <w:lang w:eastAsia="ru-RU"/>
        </w:rPr>
        <w:t xml:space="preserve">1 ч. </w:t>
      </w:r>
      <w:r w:rsidR="00F8660F" w:rsidRPr="00F866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ИКТ</w:t>
      </w:r>
      <w:bookmarkStart w:id="0" w:name="_GoBack"/>
      <w:bookmarkEnd w:id="0"/>
      <w:r>
        <w:rPr>
          <w:rFonts w:ascii="Times New Roman" w:eastAsia="Times New Roman" w:hAnsi="Times New Roman" w:cs="Times New Roman"/>
          <w:sz w:val="24"/>
          <w:szCs w:val="24"/>
          <w:lang w:eastAsia="ru-RU"/>
        </w:rPr>
        <w:t>».</w:t>
      </w:r>
    </w:p>
    <w:p w:rsidR="00F8660F" w:rsidRPr="00F8660F"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   социальное – 1ч. «Финансовая грамотность».</w:t>
      </w:r>
    </w:p>
    <w:p w:rsidR="00F8660F"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 xml:space="preserve">- </w:t>
      </w:r>
      <w:proofErr w:type="gramStart"/>
      <w:r w:rsidRPr="00F8660F">
        <w:rPr>
          <w:rFonts w:ascii="Times New Roman" w:eastAsia="Times New Roman" w:hAnsi="Times New Roman" w:cs="Times New Roman"/>
          <w:sz w:val="24"/>
          <w:szCs w:val="24"/>
          <w:lang w:eastAsia="ru-RU"/>
        </w:rPr>
        <w:t>общекультурное</w:t>
      </w:r>
      <w:proofErr w:type="gramEnd"/>
      <w:r w:rsidRPr="00F8660F">
        <w:rPr>
          <w:rFonts w:ascii="Times New Roman" w:eastAsia="Times New Roman" w:hAnsi="Times New Roman" w:cs="Times New Roman"/>
          <w:sz w:val="24"/>
          <w:szCs w:val="24"/>
          <w:lang w:eastAsia="ru-RU"/>
        </w:rPr>
        <w:t xml:space="preserve"> – 1 ч. </w:t>
      </w:r>
      <w:r w:rsidR="002547C5">
        <w:rPr>
          <w:rFonts w:ascii="Times New Roman" w:eastAsia="Times New Roman" w:hAnsi="Times New Roman" w:cs="Times New Roman"/>
          <w:sz w:val="24"/>
          <w:szCs w:val="24"/>
          <w:lang w:eastAsia="ru-RU"/>
        </w:rPr>
        <w:t>«Разговор о главном</w:t>
      </w:r>
      <w:r w:rsidRPr="00F8660F">
        <w:rPr>
          <w:rFonts w:ascii="Times New Roman" w:eastAsia="Times New Roman" w:hAnsi="Times New Roman" w:cs="Times New Roman"/>
          <w:sz w:val="24"/>
          <w:szCs w:val="24"/>
          <w:lang w:eastAsia="ru-RU"/>
        </w:rPr>
        <w:t xml:space="preserve">» </w:t>
      </w:r>
    </w:p>
    <w:p w:rsidR="00F8660F" w:rsidRPr="00353E9B" w:rsidRDefault="00F8660F" w:rsidP="00F8660F">
      <w:pPr>
        <w:spacing w:after="0"/>
        <w:ind w:firstLine="567"/>
        <w:jc w:val="both"/>
        <w:rPr>
          <w:rFonts w:ascii="Times New Roman" w:eastAsia="Times New Roman" w:hAnsi="Times New Roman" w:cs="Times New Roman"/>
          <w:sz w:val="24"/>
          <w:szCs w:val="24"/>
          <w:lang w:eastAsia="ru-RU"/>
        </w:rPr>
      </w:pPr>
      <w:r w:rsidRPr="00F8660F">
        <w:rPr>
          <w:rFonts w:ascii="Times New Roman" w:eastAsia="Times New Roman" w:hAnsi="Times New Roman" w:cs="Times New Roman"/>
          <w:sz w:val="24"/>
          <w:szCs w:val="24"/>
          <w:lang w:eastAsia="ru-RU"/>
        </w:rPr>
        <w:t>в таких формах, как художественные, культурологические</w:t>
      </w:r>
      <w:r w:rsidR="00CE3FBB">
        <w:rPr>
          <w:rFonts w:ascii="Times New Roman" w:eastAsia="Times New Roman" w:hAnsi="Times New Roman" w:cs="Times New Roman"/>
          <w:sz w:val="24"/>
          <w:szCs w:val="24"/>
          <w:lang w:eastAsia="ru-RU"/>
        </w:rPr>
        <w:t>, филологические</w:t>
      </w:r>
      <w:r w:rsidRPr="00F8660F">
        <w:rPr>
          <w:rFonts w:ascii="Times New Roman" w:eastAsia="Times New Roman" w:hAnsi="Times New Roman" w:cs="Times New Roman"/>
          <w:sz w:val="24"/>
          <w:szCs w:val="24"/>
          <w:lang w:eastAsia="ru-RU"/>
        </w:rPr>
        <w:t>, сетевые сообщест</w:t>
      </w:r>
      <w:r w:rsidR="00CE3FBB">
        <w:rPr>
          <w:rFonts w:ascii="Times New Roman" w:eastAsia="Times New Roman" w:hAnsi="Times New Roman" w:cs="Times New Roman"/>
          <w:sz w:val="24"/>
          <w:szCs w:val="24"/>
          <w:lang w:eastAsia="ru-RU"/>
        </w:rPr>
        <w:t xml:space="preserve">ва, школьные спортивные </w:t>
      </w:r>
      <w:r w:rsidRPr="00F8660F">
        <w:rPr>
          <w:rFonts w:ascii="Times New Roman" w:eastAsia="Times New Roman" w:hAnsi="Times New Roman" w:cs="Times New Roman"/>
          <w:sz w:val="24"/>
          <w:szCs w:val="24"/>
          <w:lang w:eastAsia="ru-RU"/>
        </w:rPr>
        <w:t>секции, конференции, олимпиады, военно-патриотические объединения, экскурсии, соревнования, поисковые и научные исследования</w:t>
      </w:r>
      <w:r w:rsidRPr="00353E9B">
        <w:rPr>
          <w:rFonts w:ascii="Times New Roman" w:eastAsia="Times New Roman" w:hAnsi="Times New Roman" w:cs="Times New Roman"/>
          <w:sz w:val="24"/>
          <w:szCs w:val="24"/>
          <w:lang w:eastAsia="ru-RU"/>
        </w:rPr>
        <w:t>, общественно полезные практики и другие формы на добровольной основе в соответствии с выбором участников образовательных отношений.</w:t>
      </w:r>
    </w:p>
    <w:p w:rsidR="00F8660F" w:rsidRPr="00353E9B" w:rsidRDefault="00D74A53" w:rsidP="00D74A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F8660F" w:rsidRPr="00353E9B">
        <w:rPr>
          <w:rFonts w:ascii="Times New Roman" w:eastAsia="Times New Roman" w:hAnsi="Times New Roman" w:cs="Times New Roman"/>
          <w:sz w:val="24"/>
          <w:szCs w:val="24"/>
          <w:lang w:eastAsia="ru-RU"/>
        </w:rPr>
        <w:t xml:space="preserve">При организации внеурочной деятельности следует руководствоваться письмами </w:t>
      </w:r>
      <w:proofErr w:type="spellStart"/>
      <w:r w:rsidR="00F8660F" w:rsidRPr="00353E9B">
        <w:rPr>
          <w:rFonts w:ascii="Times New Roman" w:eastAsia="Times New Roman" w:hAnsi="Times New Roman" w:cs="Times New Roman"/>
          <w:sz w:val="24"/>
          <w:szCs w:val="24"/>
          <w:lang w:eastAsia="ru-RU"/>
        </w:rPr>
        <w:t>Минобрнауки</w:t>
      </w:r>
      <w:proofErr w:type="spellEnd"/>
      <w:r w:rsidR="00F8660F" w:rsidRPr="00353E9B">
        <w:rPr>
          <w:rFonts w:ascii="Times New Roman" w:eastAsia="Times New Roman" w:hAnsi="Times New Roman" w:cs="Times New Roman"/>
          <w:sz w:val="24"/>
          <w:szCs w:val="24"/>
          <w:lang w:eastAsia="ru-RU"/>
        </w:rPr>
        <w:t xml:space="preserve"> России от 12.05.2011</w:t>
      </w:r>
      <w:hyperlink r:id="rId9" w:history="1">
        <w:r w:rsidR="00F8660F" w:rsidRPr="00353E9B">
          <w:rPr>
            <w:rFonts w:ascii="Times New Roman" w:eastAsia="Times New Roman" w:hAnsi="Times New Roman" w:cs="Times New Roman"/>
            <w:sz w:val="24"/>
            <w:szCs w:val="24"/>
            <w:lang w:eastAsia="ru-RU"/>
          </w:rPr>
          <w:t xml:space="preserve"> </w:t>
        </w:r>
        <w:r w:rsidR="00F8660F" w:rsidRPr="00353E9B">
          <w:rPr>
            <w:rFonts w:ascii="Times New Roman" w:eastAsia="Times New Roman" w:hAnsi="Times New Roman" w:cs="Times New Roman"/>
            <w:color w:val="0000FF"/>
            <w:sz w:val="24"/>
            <w:szCs w:val="24"/>
            <w:lang w:eastAsia="ru-RU"/>
          </w:rPr>
          <w:t xml:space="preserve">N 03-296 </w:t>
        </w:r>
      </w:hyperlink>
      <w:r w:rsidR="00F8660F" w:rsidRPr="00353E9B">
        <w:rPr>
          <w:rFonts w:ascii="Times New Roman" w:eastAsia="Times New Roman" w:hAnsi="Times New Roman" w:cs="Times New Roman"/>
          <w:sz w:val="24"/>
          <w:szCs w:val="24"/>
          <w:lang w:eastAsia="ru-RU"/>
        </w:rPr>
        <w:t>"Об организации внеурочной деятельности при введении федерального государственного стандарта общего образования" и</w:t>
      </w:r>
      <w:hyperlink r:id="rId10" w:history="1">
        <w:r w:rsidR="00F8660F" w:rsidRPr="00353E9B">
          <w:rPr>
            <w:rFonts w:ascii="Times New Roman" w:eastAsia="Times New Roman" w:hAnsi="Times New Roman" w:cs="Times New Roman"/>
            <w:sz w:val="24"/>
            <w:szCs w:val="24"/>
            <w:lang w:eastAsia="ru-RU"/>
          </w:rPr>
          <w:t xml:space="preserve"> </w:t>
        </w:r>
        <w:r w:rsidR="00F8660F" w:rsidRPr="00353E9B">
          <w:rPr>
            <w:rFonts w:ascii="Times New Roman" w:eastAsia="Times New Roman" w:hAnsi="Times New Roman" w:cs="Times New Roman"/>
            <w:color w:val="0000FF"/>
            <w:sz w:val="24"/>
            <w:szCs w:val="24"/>
            <w:lang w:eastAsia="ru-RU"/>
          </w:rPr>
          <w:t xml:space="preserve">N 09-1672 </w:t>
        </w:r>
      </w:hyperlink>
      <w:r w:rsidR="00F8660F" w:rsidRPr="00353E9B">
        <w:rPr>
          <w:rFonts w:ascii="Times New Roman" w:eastAsia="Times New Roman" w:hAnsi="Times New Roman" w:cs="Times New Roman"/>
          <w:sz w:val="24"/>
          <w:szCs w:val="24"/>
          <w:lang w:eastAsia="ru-RU"/>
        </w:rPr>
        <w:t>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roofErr w:type="gramEnd"/>
    </w:p>
    <w:p w:rsidR="00F8660F" w:rsidRPr="00353E9B" w:rsidRDefault="00F8660F" w:rsidP="00F8660F">
      <w:pPr>
        <w:spacing w:after="0" w:line="240" w:lineRule="auto"/>
        <w:ind w:firstLine="567"/>
        <w:contextualSpacing/>
        <w:jc w:val="both"/>
        <w:rPr>
          <w:rFonts w:ascii="Times New Roman" w:eastAsia="Times New Roman" w:hAnsi="Times New Roman" w:cs="Times New Roman"/>
          <w:sz w:val="24"/>
          <w:szCs w:val="24"/>
          <w:lang w:eastAsia="ru-RU"/>
        </w:rPr>
      </w:pPr>
    </w:p>
    <w:p w:rsidR="00353E9B" w:rsidRPr="00353E9B" w:rsidRDefault="00353E9B" w:rsidP="00353E9B">
      <w:pPr>
        <w:suppressAutoHyphens/>
        <w:spacing w:after="0" w:line="240" w:lineRule="auto"/>
        <w:contextualSpacing/>
        <w:rPr>
          <w:rFonts w:ascii="Times New Roman" w:eastAsia="Times New Roman" w:hAnsi="Times New Roman" w:cs="Times New Roman"/>
          <w:bCs/>
          <w:iCs/>
          <w:sz w:val="24"/>
          <w:szCs w:val="24"/>
          <w:lang w:eastAsia="ru-RU"/>
        </w:rPr>
      </w:pPr>
    </w:p>
    <w:p w:rsidR="00353E9B" w:rsidRPr="00353E9B" w:rsidRDefault="00F8660F" w:rsidP="00F8660F">
      <w:pPr>
        <w:spacing w:after="0" w:line="240" w:lineRule="auto"/>
        <w:ind w:firstLine="567"/>
        <w:contextualSpacing/>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00353E9B" w:rsidRPr="00353E9B">
        <w:rPr>
          <w:rFonts w:ascii="Times New Roman" w:eastAsia="Times New Roman" w:hAnsi="Times New Roman" w:cs="Times New Roman"/>
          <w:b/>
          <w:bCs/>
          <w:iCs/>
          <w:sz w:val="24"/>
          <w:szCs w:val="24"/>
          <w:lang w:eastAsia="ru-RU"/>
        </w:rPr>
        <w:t>План внеурочной деятельности в 10-11 классах</w:t>
      </w:r>
    </w:p>
    <w:p w:rsidR="00353E9B" w:rsidRPr="00353E9B" w:rsidRDefault="00353E9B" w:rsidP="00353E9B">
      <w:pPr>
        <w:spacing w:after="0" w:line="240" w:lineRule="auto"/>
        <w:ind w:firstLine="567"/>
        <w:contextualSpacing/>
        <w:jc w:val="center"/>
        <w:rPr>
          <w:rFonts w:ascii="Times New Roman" w:eastAsia="Times New Roman" w:hAnsi="Times New Roman" w:cs="Times New Roman"/>
          <w:b/>
          <w:bCs/>
          <w:iCs/>
          <w:sz w:val="24"/>
          <w:szCs w:val="24"/>
          <w:lang w:eastAsia="ru-RU"/>
        </w:rPr>
      </w:pPr>
    </w:p>
    <w:tbl>
      <w:tblPr>
        <w:tblStyle w:val="a3"/>
        <w:tblW w:w="0" w:type="auto"/>
        <w:tblInd w:w="108" w:type="dxa"/>
        <w:tblLook w:val="04A0" w:firstRow="1" w:lastRow="0" w:firstColumn="1" w:lastColumn="0" w:noHBand="0" w:noVBand="1"/>
      </w:tblPr>
      <w:tblGrid>
        <w:gridCol w:w="2856"/>
        <w:gridCol w:w="1333"/>
        <w:gridCol w:w="1481"/>
        <w:gridCol w:w="999"/>
        <w:gridCol w:w="1417"/>
        <w:gridCol w:w="948"/>
        <w:gridCol w:w="1188"/>
      </w:tblGrid>
      <w:tr w:rsidR="00353E9B" w:rsidRPr="00353E9B" w:rsidTr="00D113F4">
        <w:tc>
          <w:tcPr>
            <w:tcW w:w="2856" w:type="dxa"/>
            <w:vMerge w:val="restart"/>
          </w:tcPr>
          <w:p w:rsidR="00353E9B" w:rsidRPr="00353E9B" w:rsidRDefault="00353E9B" w:rsidP="00353E9B">
            <w:pPr>
              <w:contextualSpacing/>
              <w:jc w:val="center"/>
              <w:rPr>
                <w:bCs/>
                <w:iCs/>
                <w:sz w:val="24"/>
                <w:szCs w:val="24"/>
              </w:rPr>
            </w:pPr>
            <w:r w:rsidRPr="00353E9B">
              <w:rPr>
                <w:bCs/>
                <w:iCs/>
                <w:sz w:val="24"/>
                <w:szCs w:val="24"/>
              </w:rPr>
              <w:t xml:space="preserve">Направления развития личности </w:t>
            </w:r>
            <w:proofErr w:type="gramStart"/>
            <w:r w:rsidRPr="00353E9B">
              <w:rPr>
                <w:bCs/>
                <w:iCs/>
                <w:sz w:val="24"/>
                <w:szCs w:val="24"/>
              </w:rPr>
              <w:t>обучающихся</w:t>
            </w:r>
            <w:proofErr w:type="gramEnd"/>
          </w:p>
        </w:tc>
        <w:tc>
          <w:tcPr>
            <w:tcW w:w="1333" w:type="dxa"/>
            <w:vMerge w:val="restart"/>
          </w:tcPr>
          <w:p w:rsidR="00353E9B" w:rsidRPr="00353E9B" w:rsidRDefault="00353E9B" w:rsidP="00353E9B">
            <w:pPr>
              <w:contextualSpacing/>
              <w:jc w:val="center"/>
              <w:rPr>
                <w:bCs/>
                <w:iCs/>
                <w:sz w:val="24"/>
                <w:szCs w:val="24"/>
              </w:rPr>
            </w:pPr>
            <w:r w:rsidRPr="00353E9B">
              <w:rPr>
                <w:bCs/>
                <w:iCs/>
                <w:sz w:val="24"/>
                <w:szCs w:val="24"/>
              </w:rPr>
              <w:t xml:space="preserve">Всего часов за 2 года обучения </w:t>
            </w:r>
          </w:p>
        </w:tc>
        <w:tc>
          <w:tcPr>
            <w:tcW w:w="2480" w:type="dxa"/>
            <w:gridSpan w:val="2"/>
          </w:tcPr>
          <w:p w:rsidR="00353E9B" w:rsidRPr="00353E9B" w:rsidRDefault="00353E9B" w:rsidP="00353E9B">
            <w:pPr>
              <w:contextualSpacing/>
              <w:jc w:val="center"/>
              <w:rPr>
                <w:b/>
                <w:bCs/>
                <w:iCs/>
                <w:sz w:val="24"/>
                <w:szCs w:val="24"/>
              </w:rPr>
            </w:pPr>
            <w:r w:rsidRPr="00353E9B">
              <w:rPr>
                <w:b/>
                <w:bCs/>
                <w:iCs/>
                <w:sz w:val="24"/>
                <w:szCs w:val="24"/>
              </w:rPr>
              <w:t>10 класс</w:t>
            </w:r>
          </w:p>
        </w:tc>
        <w:tc>
          <w:tcPr>
            <w:tcW w:w="2365" w:type="dxa"/>
            <w:gridSpan w:val="2"/>
          </w:tcPr>
          <w:p w:rsidR="00353E9B" w:rsidRPr="00353E9B" w:rsidRDefault="00353E9B" w:rsidP="00353E9B">
            <w:pPr>
              <w:contextualSpacing/>
              <w:jc w:val="center"/>
              <w:rPr>
                <w:b/>
                <w:bCs/>
                <w:iCs/>
                <w:sz w:val="24"/>
                <w:szCs w:val="24"/>
              </w:rPr>
            </w:pPr>
            <w:r w:rsidRPr="00353E9B">
              <w:rPr>
                <w:b/>
                <w:bCs/>
                <w:iCs/>
                <w:sz w:val="24"/>
                <w:szCs w:val="24"/>
              </w:rPr>
              <w:t>11 класс</w:t>
            </w:r>
          </w:p>
        </w:tc>
        <w:tc>
          <w:tcPr>
            <w:tcW w:w="1188" w:type="dxa"/>
            <w:vMerge w:val="restart"/>
          </w:tcPr>
          <w:p w:rsidR="00353E9B" w:rsidRPr="00353E9B" w:rsidRDefault="00353E9B" w:rsidP="00353E9B">
            <w:pPr>
              <w:contextualSpacing/>
              <w:jc w:val="center"/>
              <w:rPr>
                <w:b/>
                <w:bCs/>
                <w:iCs/>
                <w:sz w:val="24"/>
                <w:szCs w:val="24"/>
              </w:rPr>
            </w:pPr>
            <w:r w:rsidRPr="00353E9B">
              <w:rPr>
                <w:b/>
                <w:bCs/>
                <w:iCs/>
                <w:sz w:val="24"/>
                <w:szCs w:val="24"/>
              </w:rPr>
              <w:t>ВСЕГО</w:t>
            </w:r>
          </w:p>
          <w:p w:rsidR="00353E9B" w:rsidRPr="00353E9B" w:rsidRDefault="00353E9B" w:rsidP="00353E9B">
            <w:pPr>
              <w:contextualSpacing/>
              <w:jc w:val="center"/>
              <w:rPr>
                <w:b/>
                <w:bCs/>
                <w:iCs/>
                <w:sz w:val="24"/>
                <w:szCs w:val="24"/>
              </w:rPr>
            </w:pPr>
            <w:r w:rsidRPr="00353E9B">
              <w:rPr>
                <w:b/>
                <w:bCs/>
                <w:iCs/>
                <w:sz w:val="24"/>
                <w:szCs w:val="24"/>
              </w:rPr>
              <w:t>часов</w:t>
            </w:r>
          </w:p>
        </w:tc>
      </w:tr>
      <w:tr w:rsidR="00353E9B" w:rsidRPr="00353E9B" w:rsidTr="00D113F4">
        <w:tc>
          <w:tcPr>
            <w:tcW w:w="2856" w:type="dxa"/>
            <w:vMerge/>
          </w:tcPr>
          <w:p w:rsidR="00353E9B" w:rsidRPr="00353E9B" w:rsidRDefault="00353E9B" w:rsidP="00353E9B">
            <w:pPr>
              <w:contextualSpacing/>
              <w:jc w:val="center"/>
              <w:rPr>
                <w:bCs/>
                <w:iCs/>
                <w:sz w:val="24"/>
                <w:szCs w:val="24"/>
              </w:rPr>
            </w:pPr>
          </w:p>
        </w:tc>
        <w:tc>
          <w:tcPr>
            <w:tcW w:w="1333" w:type="dxa"/>
            <w:vMerge/>
          </w:tcPr>
          <w:p w:rsidR="00353E9B" w:rsidRPr="00353E9B" w:rsidRDefault="00353E9B" w:rsidP="00353E9B">
            <w:pPr>
              <w:contextualSpacing/>
              <w:jc w:val="center"/>
              <w:rPr>
                <w:bCs/>
                <w:iCs/>
                <w:sz w:val="24"/>
                <w:szCs w:val="24"/>
              </w:rPr>
            </w:pPr>
          </w:p>
        </w:tc>
        <w:tc>
          <w:tcPr>
            <w:tcW w:w="1481" w:type="dxa"/>
          </w:tcPr>
          <w:p w:rsidR="00353E9B" w:rsidRPr="00353E9B" w:rsidRDefault="00353E9B" w:rsidP="00353E9B">
            <w:pPr>
              <w:contextualSpacing/>
              <w:jc w:val="center"/>
              <w:rPr>
                <w:bCs/>
                <w:iCs/>
                <w:sz w:val="24"/>
                <w:szCs w:val="24"/>
              </w:rPr>
            </w:pPr>
            <w:r w:rsidRPr="00353E9B">
              <w:rPr>
                <w:bCs/>
                <w:iCs/>
                <w:sz w:val="24"/>
                <w:szCs w:val="24"/>
              </w:rPr>
              <w:t>Количество часов в неделю</w:t>
            </w:r>
          </w:p>
        </w:tc>
        <w:tc>
          <w:tcPr>
            <w:tcW w:w="999" w:type="dxa"/>
          </w:tcPr>
          <w:p w:rsidR="00353E9B" w:rsidRPr="00353E9B" w:rsidRDefault="00353E9B" w:rsidP="00353E9B">
            <w:pPr>
              <w:contextualSpacing/>
              <w:jc w:val="center"/>
              <w:rPr>
                <w:b/>
                <w:bCs/>
                <w:iCs/>
                <w:sz w:val="24"/>
                <w:szCs w:val="24"/>
              </w:rPr>
            </w:pPr>
          </w:p>
          <w:p w:rsidR="00353E9B" w:rsidRPr="00353E9B" w:rsidRDefault="00353E9B" w:rsidP="00353E9B">
            <w:pPr>
              <w:rPr>
                <w:sz w:val="24"/>
                <w:szCs w:val="24"/>
              </w:rPr>
            </w:pPr>
            <w:r w:rsidRPr="00353E9B">
              <w:rPr>
                <w:sz w:val="24"/>
                <w:szCs w:val="24"/>
              </w:rPr>
              <w:t>В год</w:t>
            </w:r>
          </w:p>
        </w:tc>
        <w:tc>
          <w:tcPr>
            <w:tcW w:w="1417" w:type="dxa"/>
          </w:tcPr>
          <w:p w:rsidR="00353E9B" w:rsidRPr="00353E9B" w:rsidRDefault="00353E9B" w:rsidP="00353E9B">
            <w:pPr>
              <w:contextualSpacing/>
              <w:jc w:val="center"/>
              <w:rPr>
                <w:bCs/>
                <w:iCs/>
                <w:sz w:val="24"/>
                <w:szCs w:val="24"/>
              </w:rPr>
            </w:pPr>
            <w:r w:rsidRPr="00353E9B">
              <w:rPr>
                <w:bCs/>
                <w:iCs/>
                <w:sz w:val="24"/>
                <w:szCs w:val="24"/>
              </w:rPr>
              <w:t>Количество часов в неделю</w:t>
            </w:r>
          </w:p>
        </w:tc>
        <w:tc>
          <w:tcPr>
            <w:tcW w:w="948" w:type="dxa"/>
          </w:tcPr>
          <w:p w:rsidR="00353E9B" w:rsidRPr="00353E9B" w:rsidRDefault="00353E9B" w:rsidP="00353E9B">
            <w:pPr>
              <w:contextualSpacing/>
              <w:jc w:val="center"/>
              <w:rPr>
                <w:b/>
                <w:bCs/>
                <w:iCs/>
                <w:sz w:val="24"/>
                <w:szCs w:val="24"/>
              </w:rPr>
            </w:pPr>
          </w:p>
          <w:p w:rsidR="00353E9B" w:rsidRPr="00353E9B" w:rsidRDefault="00353E9B" w:rsidP="00353E9B">
            <w:pPr>
              <w:rPr>
                <w:sz w:val="24"/>
                <w:szCs w:val="24"/>
              </w:rPr>
            </w:pPr>
            <w:r w:rsidRPr="00353E9B">
              <w:rPr>
                <w:sz w:val="24"/>
                <w:szCs w:val="24"/>
              </w:rPr>
              <w:t>В год</w:t>
            </w:r>
          </w:p>
        </w:tc>
        <w:tc>
          <w:tcPr>
            <w:tcW w:w="1188" w:type="dxa"/>
            <w:vMerge/>
          </w:tcPr>
          <w:p w:rsidR="00353E9B" w:rsidRPr="00353E9B" w:rsidRDefault="00353E9B" w:rsidP="00353E9B">
            <w:pPr>
              <w:contextualSpacing/>
              <w:jc w:val="center"/>
              <w:rPr>
                <w:b/>
                <w:bCs/>
                <w:iCs/>
                <w:sz w:val="24"/>
                <w:szCs w:val="24"/>
              </w:rPr>
            </w:pPr>
          </w:p>
        </w:tc>
      </w:tr>
      <w:tr w:rsidR="00353E9B" w:rsidRPr="00353E9B" w:rsidTr="00D113F4">
        <w:tc>
          <w:tcPr>
            <w:tcW w:w="2856" w:type="dxa"/>
          </w:tcPr>
          <w:p w:rsidR="00353E9B" w:rsidRPr="00353E9B" w:rsidRDefault="00353E9B" w:rsidP="00353E9B">
            <w:pPr>
              <w:contextualSpacing/>
              <w:jc w:val="center"/>
              <w:rPr>
                <w:b/>
                <w:bCs/>
                <w:i/>
                <w:iCs/>
                <w:sz w:val="24"/>
                <w:szCs w:val="24"/>
              </w:rPr>
            </w:pPr>
            <w:proofErr w:type="spellStart"/>
            <w:r w:rsidRPr="00353E9B">
              <w:rPr>
                <w:b/>
                <w:i/>
                <w:sz w:val="24"/>
                <w:szCs w:val="24"/>
              </w:rPr>
              <w:t>Общеинтеллектуальное</w:t>
            </w:r>
            <w:proofErr w:type="spellEnd"/>
          </w:p>
        </w:tc>
        <w:tc>
          <w:tcPr>
            <w:tcW w:w="1333" w:type="dxa"/>
          </w:tcPr>
          <w:p w:rsidR="00353E9B" w:rsidRPr="00353E9B" w:rsidRDefault="006C31B8" w:rsidP="00353E9B">
            <w:pPr>
              <w:contextualSpacing/>
              <w:jc w:val="center"/>
              <w:rPr>
                <w:b/>
                <w:bCs/>
                <w:i/>
                <w:iCs/>
                <w:sz w:val="24"/>
                <w:szCs w:val="24"/>
              </w:rPr>
            </w:pPr>
            <w:r>
              <w:rPr>
                <w:b/>
                <w:bCs/>
                <w:i/>
                <w:iCs/>
                <w:sz w:val="24"/>
                <w:szCs w:val="24"/>
              </w:rPr>
              <w:t>5</w:t>
            </w:r>
          </w:p>
        </w:tc>
        <w:tc>
          <w:tcPr>
            <w:tcW w:w="1481" w:type="dxa"/>
          </w:tcPr>
          <w:p w:rsidR="00353E9B" w:rsidRPr="00353E9B" w:rsidRDefault="006C31B8" w:rsidP="00353E9B">
            <w:pPr>
              <w:contextualSpacing/>
              <w:jc w:val="center"/>
              <w:rPr>
                <w:b/>
                <w:bCs/>
                <w:i/>
                <w:iCs/>
                <w:sz w:val="24"/>
                <w:szCs w:val="24"/>
              </w:rPr>
            </w:pPr>
            <w:r>
              <w:rPr>
                <w:b/>
                <w:bCs/>
                <w:i/>
                <w:iCs/>
                <w:sz w:val="24"/>
                <w:szCs w:val="24"/>
              </w:rPr>
              <w:t>3</w:t>
            </w:r>
          </w:p>
        </w:tc>
        <w:tc>
          <w:tcPr>
            <w:tcW w:w="999" w:type="dxa"/>
          </w:tcPr>
          <w:p w:rsidR="00353E9B" w:rsidRPr="00353E9B" w:rsidRDefault="006C31B8" w:rsidP="00353E9B">
            <w:pPr>
              <w:contextualSpacing/>
              <w:jc w:val="center"/>
              <w:rPr>
                <w:b/>
                <w:bCs/>
                <w:i/>
                <w:iCs/>
                <w:sz w:val="24"/>
                <w:szCs w:val="24"/>
              </w:rPr>
            </w:pPr>
            <w:r>
              <w:rPr>
                <w:b/>
                <w:bCs/>
                <w:i/>
                <w:iCs/>
                <w:sz w:val="24"/>
                <w:szCs w:val="24"/>
              </w:rPr>
              <w:t>102</w:t>
            </w:r>
          </w:p>
        </w:tc>
        <w:tc>
          <w:tcPr>
            <w:tcW w:w="1417" w:type="dxa"/>
          </w:tcPr>
          <w:p w:rsidR="00353E9B" w:rsidRPr="00353E9B" w:rsidRDefault="006C31B8" w:rsidP="00353E9B">
            <w:pPr>
              <w:contextualSpacing/>
              <w:jc w:val="center"/>
              <w:rPr>
                <w:b/>
                <w:bCs/>
                <w:i/>
                <w:iCs/>
                <w:sz w:val="24"/>
                <w:szCs w:val="24"/>
              </w:rPr>
            </w:pPr>
            <w:r>
              <w:rPr>
                <w:b/>
                <w:bCs/>
                <w:i/>
                <w:iCs/>
                <w:sz w:val="24"/>
                <w:szCs w:val="24"/>
              </w:rPr>
              <w:t>2</w:t>
            </w:r>
          </w:p>
        </w:tc>
        <w:tc>
          <w:tcPr>
            <w:tcW w:w="948" w:type="dxa"/>
          </w:tcPr>
          <w:p w:rsidR="00353E9B" w:rsidRPr="00353E9B" w:rsidRDefault="006C31B8" w:rsidP="00353E9B">
            <w:pPr>
              <w:contextualSpacing/>
              <w:jc w:val="center"/>
              <w:rPr>
                <w:b/>
                <w:bCs/>
                <w:i/>
                <w:iCs/>
                <w:sz w:val="24"/>
                <w:szCs w:val="24"/>
              </w:rPr>
            </w:pPr>
            <w:r>
              <w:rPr>
                <w:b/>
                <w:bCs/>
                <w:i/>
                <w:iCs/>
                <w:sz w:val="24"/>
                <w:szCs w:val="24"/>
              </w:rPr>
              <w:t>68</w:t>
            </w:r>
          </w:p>
        </w:tc>
        <w:tc>
          <w:tcPr>
            <w:tcW w:w="1188" w:type="dxa"/>
          </w:tcPr>
          <w:p w:rsidR="00353E9B" w:rsidRPr="00353E9B" w:rsidRDefault="006C31B8" w:rsidP="00353E9B">
            <w:pPr>
              <w:contextualSpacing/>
              <w:jc w:val="center"/>
              <w:rPr>
                <w:b/>
                <w:bCs/>
                <w:i/>
                <w:iCs/>
                <w:sz w:val="24"/>
                <w:szCs w:val="24"/>
              </w:rPr>
            </w:pPr>
            <w:r>
              <w:rPr>
                <w:b/>
                <w:bCs/>
                <w:i/>
                <w:iCs/>
                <w:sz w:val="24"/>
                <w:szCs w:val="24"/>
              </w:rPr>
              <w:t>170</w:t>
            </w:r>
          </w:p>
        </w:tc>
      </w:tr>
      <w:tr w:rsidR="00353E9B" w:rsidRPr="00353E9B" w:rsidTr="00D113F4">
        <w:trPr>
          <w:trHeight w:val="445"/>
        </w:trPr>
        <w:tc>
          <w:tcPr>
            <w:tcW w:w="2856" w:type="dxa"/>
          </w:tcPr>
          <w:p w:rsidR="00353E9B" w:rsidRPr="00353E9B" w:rsidRDefault="00353E9B" w:rsidP="00353E9B">
            <w:pPr>
              <w:contextualSpacing/>
              <w:jc w:val="center"/>
              <w:rPr>
                <w:sz w:val="24"/>
                <w:szCs w:val="24"/>
              </w:rPr>
            </w:pPr>
            <w:r w:rsidRPr="00353E9B">
              <w:rPr>
                <w:sz w:val="24"/>
                <w:szCs w:val="24"/>
              </w:rPr>
              <w:t>«Секреты русской орфографии и пунктуации»</w:t>
            </w:r>
          </w:p>
        </w:tc>
        <w:tc>
          <w:tcPr>
            <w:tcW w:w="1333" w:type="dxa"/>
          </w:tcPr>
          <w:p w:rsidR="00353E9B" w:rsidRPr="006C31B8" w:rsidRDefault="00353E9B" w:rsidP="00353E9B">
            <w:pPr>
              <w:contextualSpacing/>
              <w:jc w:val="center"/>
              <w:rPr>
                <w:bCs/>
                <w:iCs/>
                <w:sz w:val="24"/>
                <w:szCs w:val="24"/>
              </w:rPr>
            </w:pPr>
            <w:r w:rsidRPr="006C31B8">
              <w:rPr>
                <w:bCs/>
                <w:iCs/>
                <w:sz w:val="24"/>
                <w:szCs w:val="24"/>
              </w:rPr>
              <w:t>1</w:t>
            </w:r>
          </w:p>
          <w:p w:rsidR="00C135C0" w:rsidRPr="006C31B8" w:rsidRDefault="00C135C0" w:rsidP="002D400B">
            <w:pPr>
              <w:contextualSpacing/>
              <w:rPr>
                <w:bCs/>
                <w:iCs/>
                <w:sz w:val="24"/>
                <w:szCs w:val="24"/>
              </w:rPr>
            </w:pPr>
          </w:p>
        </w:tc>
        <w:tc>
          <w:tcPr>
            <w:tcW w:w="1481" w:type="dxa"/>
          </w:tcPr>
          <w:p w:rsidR="00353E9B" w:rsidRPr="00353E9B" w:rsidRDefault="00353E9B" w:rsidP="00353E9B">
            <w:pPr>
              <w:contextualSpacing/>
              <w:jc w:val="center"/>
              <w:rPr>
                <w:bCs/>
                <w:iCs/>
                <w:sz w:val="24"/>
                <w:szCs w:val="24"/>
              </w:rPr>
            </w:pPr>
          </w:p>
        </w:tc>
        <w:tc>
          <w:tcPr>
            <w:tcW w:w="999" w:type="dxa"/>
          </w:tcPr>
          <w:p w:rsidR="00353E9B" w:rsidRPr="00353E9B" w:rsidRDefault="00353E9B" w:rsidP="00353E9B">
            <w:pPr>
              <w:contextualSpacing/>
              <w:jc w:val="center"/>
              <w:rPr>
                <w:bCs/>
                <w:iCs/>
                <w:sz w:val="24"/>
                <w:szCs w:val="24"/>
              </w:rPr>
            </w:pPr>
          </w:p>
        </w:tc>
        <w:tc>
          <w:tcPr>
            <w:tcW w:w="1417" w:type="dxa"/>
          </w:tcPr>
          <w:p w:rsidR="00353E9B" w:rsidRPr="00353E9B" w:rsidRDefault="00353E9B" w:rsidP="00C135C0">
            <w:pPr>
              <w:contextualSpacing/>
              <w:jc w:val="center"/>
              <w:rPr>
                <w:bCs/>
                <w:iCs/>
                <w:sz w:val="24"/>
                <w:szCs w:val="24"/>
              </w:rPr>
            </w:pPr>
            <w:r w:rsidRPr="00353E9B">
              <w:rPr>
                <w:bCs/>
                <w:iCs/>
                <w:sz w:val="24"/>
                <w:szCs w:val="24"/>
              </w:rPr>
              <w:t>1</w:t>
            </w:r>
          </w:p>
        </w:tc>
        <w:tc>
          <w:tcPr>
            <w:tcW w:w="948" w:type="dxa"/>
          </w:tcPr>
          <w:p w:rsidR="00353E9B" w:rsidRPr="00353E9B" w:rsidRDefault="00353E9B" w:rsidP="00C135C0">
            <w:pPr>
              <w:contextualSpacing/>
              <w:jc w:val="center"/>
              <w:rPr>
                <w:bCs/>
                <w:iCs/>
                <w:sz w:val="24"/>
                <w:szCs w:val="24"/>
              </w:rPr>
            </w:pPr>
            <w:r w:rsidRPr="00353E9B">
              <w:rPr>
                <w:bCs/>
                <w:iCs/>
                <w:sz w:val="24"/>
                <w:szCs w:val="24"/>
              </w:rPr>
              <w:t>34</w:t>
            </w:r>
          </w:p>
        </w:tc>
        <w:tc>
          <w:tcPr>
            <w:tcW w:w="1188" w:type="dxa"/>
          </w:tcPr>
          <w:p w:rsidR="00353E9B" w:rsidRPr="00353E9B" w:rsidRDefault="00353E9B" w:rsidP="00353E9B">
            <w:pPr>
              <w:contextualSpacing/>
              <w:jc w:val="center"/>
              <w:rPr>
                <w:bCs/>
                <w:iCs/>
                <w:sz w:val="24"/>
                <w:szCs w:val="24"/>
              </w:rPr>
            </w:pPr>
            <w:r>
              <w:rPr>
                <w:bCs/>
                <w:iCs/>
                <w:sz w:val="24"/>
                <w:szCs w:val="24"/>
              </w:rPr>
              <w:t>34</w:t>
            </w:r>
          </w:p>
        </w:tc>
      </w:tr>
      <w:tr w:rsidR="00353E9B" w:rsidRPr="00353E9B" w:rsidTr="00D113F4">
        <w:trPr>
          <w:trHeight w:val="606"/>
        </w:trPr>
        <w:tc>
          <w:tcPr>
            <w:tcW w:w="2856" w:type="dxa"/>
          </w:tcPr>
          <w:p w:rsidR="00353E9B" w:rsidRPr="00353E9B" w:rsidRDefault="00ED3BD4" w:rsidP="00353E9B">
            <w:pPr>
              <w:contextualSpacing/>
              <w:jc w:val="center"/>
              <w:rPr>
                <w:sz w:val="24"/>
                <w:szCs w:val="24"/>
              </w:rPr>
            </w:pPr>
            <w:r>
              <w:rPr>
                <w:sz w:val="24"/>
                <w:szCs w:val="24"/>
              </w:rPr>
              <w:t>«Практикум решения задач по математике</w:t>
            </w:r>
            <w:r w:rsidR="00353E9B" w:rsidRPr="00353E9B">
              <w:rPr>
                <w:sz w:val="24"/>
                <w:szCs w:val="24"/>
              </w:rPr>
              <w:t>»</w:t>
            </w:r>
          </w:p>
        </w:tc>
        <w:tc>
          <w:tcPr>
            <w:tcW w:w="1333" w:type="dxa"/>
          </w:tcPr>
          <w:p w:rsidR="00353E9B" w:rsidRPr="006C31B8" w:rsidRDefault="00353E9B" w:rsidP="00353E9B">
            <w:pPr>
              <w:contextualSpacing/>
              <w:jc w:val="center"/>
              <w:rPr>
                <w:bCs/>
                <w:iCs/>
                <w:sz w:val="24"/>
                <w:szCs w:val="24"/>
              </w:rPr>
            </w:pPr>
            <w:r w:rsidRPr="006C31B8">
              <w:rPr>
                <w:bCs/>
                <w:iCs/>
                <w:sz w:val="24"/>
                <w:szCs w:val="24"/>
              </w:rPr>
              <w:t>2</w:t>
            </w:r>
          </w:p>
          <w:p w:rsidR="00C135C0" w:rsidRPr="006C31B8" w:rsidRDefault="00C135C0" w:rsidP="002D400B">
            <w:pPr>
              <w:contextualSpacing/>
              <w:rPr>
                <w:bCs/>
                <w:iCs/>
                <w:sz w:val="24"/>
                <w:szCs w:val="24"/>
              </w:rPr>
            </w:pPr>
          </w:p>
        </w:tc>
        <w:tc>
          <w:tcPr>
            <w:tcW w:w="1481" w:type="dxa"/>
          </w:tcPr>
          <w:p w:rsidR="00353E9B" w:rsidRPr="00353E9B" w:rsidRDefault="00353E9B" w:rsidP="00353E9B">
            <w:pPr>
              <w:contextualSpacing/>
              <w:jc w:val="center"/>
              <w:rPr>
                <w:bCs/>
                <w:iCs/>
                <w:sz w:val="24"/>
                <w:szCs w:val="24"/>
              </w:rPr>
            </w:pPr>
            <w:r w:rsidRPr="00353E9B">
              <w:rPr>
                <w:bCs/>
                <w:iCs/>
                <w:sz w:val="24"/>
                <w:szCs w:val="24"/>
              </w:rPr>
              <w:t>1</w:t>
            </w:r>
          </w:p>
        </w:tc>
        <w:tc>
          <w:tcPr>
            <w:tcW w:w="999" w:type="dxa"/>
          </w:tcPr>
          <w:p w:rsidR="00353E9B" w:rsidRPr="00353E9B" w:rsidRDefault="00353E9B" w:rsidP="00353E9B">
            <w:pPr>
              <w:contextualSpacing/>
              <w:jc w:val="center"/>
              <w:rPr>
                <w:bCs/>
                <w:iCs/>
                <w:sz w:val="24"/>
                <w:szCs w:val="24"/>
              </w:rPr>
            </w:pPr>
            <w:r w:rsidRPr="00353E9B">
              <w:rPr>
                <w:bCs/>
                <w:iCs/>
                <w:sz w:val="24"/>
                <w:szCs w:val="24"/>
              </w:rPr>
              <w:t>34</w:t>
            </w:r>
          </w:p>
        </w:tc>
        <w:tc>
          <w:tcPr>
            <w:tcW w:w="1417" w:type="dxa"/>
          </w:tcPr>
          <w:p w:rsidR="00353E9B" w:rsidRPr="00353E9B" w:rsidRDefault="00353E9B" w:rsidP="00353E9B">
            <w:pPr>
              <w:contextualSpacing/>
              <w:jc w:val="center"/>
              <w:rPr>
                <w:bCs/>
                <w:iCs/>
                <w:sz w:val="24"/>
                <w:szCs w:val="24"/>
              </w:rPr>
            </w:pPr>
            <w:r>
              <w:rPr>
                <w:bCs/>
                <w:iCs/>
                <w:sz w:val="24"/>
                <w:szCs w:val="24"/>
              </w:rPr>
              <w:t>1</w:t>
            </w:r>
          </w:p>
        </w:tc>
        <w:tc>
          <w:tcPr>
            <w:tcW w:w="948" w:type="dxa"/>
          </w:tcPr>
          <w:p w:rsidR="00353E9B" w:rsidRPr="00353E9B" w:rsidRDefault="00353E9B" w:rsidP="00353E9B">
            <w:pPr>
              <w:contextualSpacing/>
              <w:jc w:val="center"/>
              <w:rPr>
                <w:bCs/>
                <w:iCs/>
                <w:sz w:val="24"/>
                <w:szCs w:val="24"/>
              </w:rPr>
            </w:pPr>
            <w:r>
              <w:rPr>
                <w:bCs/>
                <w:iCs/>
                <w:sz w:val="24"/>
                <w:szCs w:val="24"/>
              </w:rPr>
              <w:t>34</w:t>
            </w:r>
          </w:p>
        </w:tc>
        <w:tc>
          <w:tcPr>
            <w:tcW w:w="1188" w:type="dxa"/>
          </w:tcPr>
          <w:p w:rsidR="00353E9B" w:rsidRPr="00353E9B" w:rsidRDefault="00353E9B" w:rsidP="00353E9B">
            <w:pPr>
              <w:contextualSpacing/>
              <w:jc w:val="center"/>
              <w:rPr>
                <w:bCs/>
                <w:iCs/>
                <w:sz w:val="24"/>
                <w:szCs w:val="24"/>
              </w:rPr>
            </w:pPr>
            <w:r>
              <w:rPr>
                <w:bCs/>
                <w:iCs/>
                <w:sz w:val="24"/>
                <w:szCs w:val="24"/>
              </w:rPr>
              <w:t>68</w:t>
            </w:r>
          </w:p>
        </w:tc>
      </w:tr>
      <w:tr w:rsidR="00353E9B" w:rsidRPr="00353E9B" w:rsidTr="00D113F4">
        <w:trPr>
          <w:trHeight w:val="629"/>
        </w:trPr>
        <w:tc>
          <w:tcPr>
            <w:tcW w:w="2856" w:type="dxa"/>
          </w:tcPr>
          <w:p w:rsidR="00353E9B" w:rsidRPr="00353E9B" w:rsidRDefault="00CA302F" w:rsidP="00353E9B">
            <w:pPr>
              <w:contextualSpacing/>
              <w:jc w:val="center"/>
              <w:rPr>
                <w:sz w:val="24"/>
                <w:szCs w:val="24"/>
              </w:rPr>
            </w:pPr>
            <w:r>
              <w:rPr>
                <w:sz w:val="24"/>
                <w:szCs w:val="24"/>
              </w:rPr>
              <w:t>«Практикум по биологии</w:t>
            </w:r>
            <w:r w:rsidR="00353E9B" w:rsidRPr="00353E9B">
              <w:rPr>
                <w:sz w:val="24"/>
                <w:szCs w:val="24"/>
              </w:rPr>
              <w:t>»</w:t>
            </w:r>
          </w:p>
        </w:tc>
        <w:tc>
          <w:tcPr>
            <w:tcW w:w="1333" w:type="dxa"/>
          </w:tcPr>
          <w:p w:rsidR="00353E9B" w:rsidRPr="006C31B8" w:rsidRDefault="00353E9B" w:rsidP="00353E9B">
            <w:pPr>
              <w:contextualSpacing/>
              <w:jc w:val="center"/>
              <w:rPr>
                <w:bCs/>
                <w:iCs/>
                <w:sz w:val="24"/>
                <w:szCs w:val="24"/>
              </w:rPr>
            </w:pPr>
            <w:r w:rsidRPr="006C31B8">
              <w:rPr>
                <w:bCs/>
                <w:iCs/>
                <w:sz w:val="24"/>
                <w:szCs w:val="24"/>
              </w:rPr>
              <w:t>1</w:t>
            </w:r>
          </w:p>
          <w:p w:rsidR="00C135C0" w:rsidRPr="006C31B8" w:rsidRDefault="00C135C0" w:rsidP="002D400B">
            <w:pPr>
              <w:contextualSpacing/>
              <w:rPr>
                <w:bCs/>
                <w:iCs/>
                <w:sz w:val="24"/>
                <w:szCs w:val="24"/>
              </w:rPr>
            </w:pPr>
          </w:p>
        </w:tc>
        <w:tc>
          <w:tcPr>
            <w:tcW w:w="1481" w:type="dxa"/>
          </w:tcPr>
          <w:p w:rsidR="00353E9B" w:rsidRPr="00353E9B" w:rsidRDefault="00CA302F" w:rsidP="00353E9B">
            <w:pPr>
              <w:contextualSpacing/>
              <w:jc w:val="center"/>
              <w:rPr>
                <w:bCs/>
                <w:iCs/>
                <w:sz w:val="24"/>
                <w:szCs w:val="24"/>
              </w:rPr>
            </w:pPr>
            <w:r>
              <w:rPr>
                <w:bCs/>
                <w:iCs/>
                <w:sz w:val="24"/>
                <w:szCs w:val="24"/>
              </w:rPr>
              <w:t>1</w:t>
            </w:r>
          </w:p>
        </w:tc>
        <w:tc>
          <w:tcPr>
            <w:tcW w:w="999" w:type="dxa"/>
          </w:tcPr>
          <w:p w:rsidR="00353E9B" w:rsidRPr="00353E9B" w:rsidRDefault="00CA302F" w:rsidP="00353E9B">
            <w:pPr>
              <w:contextualSpacing/>
              <w:jc w:val="center"/>
              <w:rPr>
                <w:bCs/>
                <w:iCs/>
                <w:sz w:val="24"/>
                <w:szCs w:val="24"/>
              </w:rPr>
            </w:pPr>
            <w:r>
              <w:rPr>
                <w:bCs/>
                <w:iCs/>
                <w:sz w:val="24"/>
                <w:szCs w:val="24"/>
              </w:rPr>
              <w:t>34</w:t>
            </w:r>
          </w:p>
        </w:tc>
        <w:tc>
          <w:tcPr>
            <w:tcW w:w="1417" w:type="dxa"/>
          </w:tcPr>
          <w:p w:rsidR="00353E9B" w:rsidRPr="00353E9B" w:rsidRDefault="00353E9B" w:rsidP="00353E9B">
            <w:pPr>
              <w:contextualSpacing/>
              <w:jc w:val="center"/>
              <w:rPr>
                <w:bCs/>
                <w:iCs/>
                <w:sz w:val="24"/>
                <w:szCs w:val="24"/>
              </w:rPr>
            </w:pPr>
          </w:p>
        </w:tc>
        <w:tc>
          <w:tcPr>
            <w:tcW w:w="948" w:type="dxa"/>
          </w:tcPr>
          <w:p w:rsidR="00353E9B" w:rsidRPr="00353E9B" w:rsidRDefault="00353E9B" w:rsidP="00353E9B">
            <w:pPr>
              <w:contextualSpacing/>
              <w:jc w:val="center"/>
              <w:rPr>
                <w:bCs/>
                <w:iCs/>
                <w:sz w:val="24"/>
                <w:szCs w:val="24"/>
              </w:rPr>
            </w:pPr>
          </w:p>
        </w:tc>
        <w:tc>
          <w:tcPr>
            <w:tcW w:w="1188" w:type="dxa"/>
          </w:tcPr>
          <w:p w:rsidR="00353E9B" w:rsidRPr="00353E9B" w:rsidRDefault="00CA302F" w:rsidP="00CA302F">
            <w:pPr>
              <w:contextualSpacing/>
              <w:rPr>
                <w:bCs/>
                <w:iCs/>
                <w:sz w:val="24"/>
                <w:szCs w:val="24"/>
              </w:rPr>
            </w:pPr>
            <w:r>
              <w:rPr>
                <w:bCs/>
                <w:iCs/>
                <w:sz w:val="24"/>
                <w:szCs w:val="24"/>
              </w:rPr>
              <w:t xml:space="preserve">       34</w:t>
            </w:r>
          </w:p>
        </w:tc>
      </w:tr>
      <w:tr w:rsidR="00353E9B" w:rsidRPr="00353E9B" w:rsidTr="00D113F4">
        <w:trPr>
          <w:trHeight w:val="637"/>
        </w:trPr>
        <w:tc>
          <w:tcPr>
            <w:tcW w:w="2856" w:type="dxa"/>
          </w:tcPr>
          <w:p w:rsidR="00353E9B" w:rsidRPr="00353E9B" w:rsidRDefault="00CA302F" w:rsidP="00353E9B">
            <w:pPr>
              <w:contextualSpacing/>
              <w:jc w:val="center"/>
              <w:rPr>
                <w:sz w:val="24"/>
                <w:szCs w:val="24"/>
              </w:rPr>
            </w:pPr>
            <w:r>
              <w:rPr>
                <w:sz w:val="24"/>
                <w:szCs w:val="24"/>
              </w:rPr>
              <w:t>«</w:t>
            </w:r>
            <w:r w:rsidR="006C31B8">
              <w:rPr>
                <w:sz w:val="24"/>
                <w:szCs w:val="24"/>
              </w:rPr>
              <w:t>ИКТ</w:t>
            </w:r>
            <w:r w:rsidR="00353E9B" w:rsidRPr="00353E9B">
              <w:rPr>
                <w:sz w:val="24"/>
                <w:szCs w:val="24"/>
              </w:rPr>
              <w:t>»</w:t>
            </w:r>
          </w:p>
        </w:tc>
        <w:tc>
          <w:tcPr>
            <w:tcW w:w="1333" w:type="dxa"/>
          </w:tcPr>
          <w:p w:rsidR="00353E9B" w:rsidRPr="006C31B8" w:rsidRDefault="00353E9B" w:rsidP="00353E9B">
            <w:pPr>
              <w:contextualSpacing/>
              <w:jc w:val="center"/>
              <w:rPr>
                <w:bCs/>
                <w:iCs/>
                <w:sz w:val="24"/>
                <w:szCs w:val="24"/>
              </w:rPr>
            </w:pPr>
            <w:r w:rsidRPr="006C31B8">
              <w:rPr>
                <w:bCs/>
                <w:iCs/>
                <w:sz w:val="24"/>
                <w:szCs w:val="24"/>
              </w:rPr>
              <w:t>1</w:t>
            </w:r>
          </w:p>
          <w:p w:rsidR="00C135C0" w:rsidRPr="006C31B8" w:rsidRDefault="00C135C0" w:rsidP="002D400B">
            <w:pPr>
              <w:contextualSpacing/>
              <w:rPr>
                <w:bCs/>
                <w:iCs/>
                <w:sz w:val="24"/>
                <w:szCs w:val="24"/>
              </w:rPr>
            </w:pPr>
          </w:p>
        </w:tc>
        <w:tc>
          <w:tcPr>
            <w:tcW w:w="1481" w:type="dxa"/>
          </w:tcPr>
          <w:p w:rsidR="00353E9B" w:rsidRPr="00353E9B" w:rsidRDefault="00353E9B" w:rsidP="00353E9B">
            <w:pPr>
              <w:contextualSpacing/>
              <w:jc w:val="center"/>
              <w:rPr>
                <w:bCs/>
                <w:iCs/>
                <w:sz w:val="24"/>
                <w:szCs w:val="24"/>
              </w:rPr>
            </w:pPr>
            <w:r>
              <w:rPr>
                <w:bCs/>
                <w:iCs/>
                <w:sz w:val="24"/>
                <w:szCs w:val="24"/>
              </w:rPr>
              <w:t>1</w:t>
            </w:r>
          </w:p>
        </w:tc>
        <w:tc>
          <w:tcPr>
            <w:tcW w:w="999" w:type="dxa"/>
          </w:tcPr>
          <w:p w:rsidR="00353E9B" w:rsidRPr="00353E9B" w:rsidRDefault="00353E9B" w:rsidP="00353E9B">
            <w:pPr>
              <w:contextualSpacing/>
              <w:jc w:val="center"/>
              <w:rPr>
                <w:bCs/>
                <w:iCs/>
                <w:sz w:val="24"/>
                <w:szCs w:val="24"/>
              </w:rPr>
            </w:pPr>
            <w:r>
              <w:rPr>
                <w:bCs/>
                <w:iCs/>
                <w:sz w:val="24"/>
                <w:szCs w:val="24"/>
              </w:rPr>
              <w:t>34</w:t>
            </w:r>
          </w:p>
        </w:tc>
        <w:tc>
          <w:tcPr>
            <w:tcW w:w="1417" w:type="dxa"/>
          </w:tcPr>
          <w:p w:rsidR="00353E9B" w:rsidRPr="00353E9B" w:rsidRDefault="00353E9B" w:rsidP="00353E9B">
            <w:pPr>
              <w:contextualSpacing/>
              <w:jc w:val="center"/>
              <w:rPr>
                <w:bCs/>
                <w:iCs/>
                <w:sz w:val="24"/>
                <w:szCs w:val="24"/>
              </w:rPr>
            </w:pPr>
          </w:p>
        </w:tc>
        <w:tc>
          <w:tcPr>
            <w:tcW w:w="948" w:type="dxa"/>
          </w:tcPr>
          <w:p w:rsidR="00353E9B" w:rsidRPr="00353E9B" w:rsidRDefault="00353E9B" w:rsidP="00353E9B">
            <w:pPr>
              <w:contextualSpacing/>
              <w:jc w:val="center"/>
              <w:rPr>
                <w:bCs/>
                <w:iCs/>
                <w:sz w:val="24"/>
                <w:szCs w:val="24"/>
              </w:rPr>
            </w:pPr>
          </w:p>
        </w:tc>
        <w:tc>
          <w:tcPr>
            <w:tcW w:w="1188" w:type="dxa"/>
          </w:tcPr>
          <w:p w:rsidR="00353E9B" w:rsidRPr="00353E9B" w:rsidRDefault="00353E9B" w:rsidP="00353E9B">
            <w:pPr>
              <w:contextualSpacing/>
              <w:jc w:val="center"/>
              <w:rPr>
                <w:bCs/>
                <w:iCs/>
                <w:sz w:val="24"/>
                <w:szCs w:val="24"/>
              </w:rPr>
            </w:pPr>
          </w:p>
          <w:p w:rsidR="00353E9B" w:rsidRPr="00353E9B" w:rsidRDefault="00353E9B" w:rsidP="00353E9B">
            <w:pPr>
              <w:rPr>
                <w:sz w:val="24"/>
                <w:szCs w:val="24"/>
              </w:rPr>
            </w:pPr>
            <w:r w:rsidRPr="00353E9B">
              <w:rPr>
                <w:sz w:val="24"/>
                <w:szCs w:val="24"/>
              </w:rPr>
              <w:t xml:space="preserve">      </w:t>
            </w:r>
            <w:r>
              <w:rPr>
                <w:sz w:val="24"/>
                <w:szCs w:val="24"/>
              </w:rPr>
              <w:t>34</w:t>
            </w:r>
          </w:p>
        </w:tc>
      </w:tr>
      <w:tr w:rsidR="00353E9B" w:rsidRPr="00353E9B" w:rsidTr="00D113F4">
        <w:tc>
          <w:tcPr>
            <w:tcW w:w="2856" w:type="dxa"/>
          </w:tcPr>
          <w:p w:rsidR="00353E9B" w:rsidRPr="00353E9B" w:rsidRDefault="00353E9B" w:rsidP="00353E9B">
            <w:pPr>
              <w:contextualSpacing/>
              <w:jc w:val="center"/>
              <w:rPr>
                <w:b/>
                <w:bCs/>
                <w:i/>
                <w:iCs/>
                <w:sz w:val="24"/>
                <w:szCs w:val="24"/>
              </w:rPr>
            </w:pPr>
            <w:r w:rsidRPr="00353E9B">
              <w:rPr>
                <w:b/>
                <w:bCs/>
                <w:i/>
                <w:iCs/>
                <w:sz w:val="24"/>
                <w:szCs w:val="24"/>
              </w:rPr>
              <w:t>Общекультурное</w:t>
            </w:r>
          </w:p>
        </w:tc>
        <w:tc>
          <w:tcPr>
            <w:tcW w:w="1333" w:type="dxa"/>
          </w:tcPr>
          <w:p w:rsidR="00353E9B" w:rsidRPr="00353E9B" w:rsidRDefault="00353E9B" w:rsidP="00353E9B">
            <w:pPr>
              <w:contextualSpacing/>
              <w:jc w:val="center"/>
              <w:rPr>
                <w:b/>
                <w:bCs/>
                <w:i/>
                <w:iCs/>
                <w:sz w:val="24"/>
                <w:szCs w:val="24"/>
              </w:rPr>
            </w:pPr>
            <w:r>
              <w:rPr>
                <w:b/>
                <w:bCs/>
                <w:i/>
                <w:iCs/>
                <w:sz w:val="24"/>
                <w:szCs w:val="24"/>
              </w:rPr>
              <w:t>1</w:t>
            </w:r>
          </w:p>
        </w:tc>
        <w:tc>
          <w:tcPr>
            <w:tcW w:w="1481" w:type="dxa"/>
          </w:tcPr>
          <w:p w:rsidR="00353E9B" w:rsidRPr="00353E9B" w:rsidRDefault="00353E9B" w:rsidP="00353E9B">
            <w:pPr>
              <w:contextualSpacing/>
              <w:jc w:val="center"/>
              <w:rPr>
                <w:b/>
                <w:bCs/>
                <w:i/>
                <w:iCs/>
                <w:sz w:val="24"/>
                <w:szCs w:val="24"/>
              </w:rPr>
            </w:pPr>
            <w:r w:rsidRPr="00353E9B">
              <w:rPr>
                <w:b/>
                <w:bCs/>
                <w:i/>
                <w:iCs/>
                <w:sz w:val="24"/>
                <w:szCs w:val="24"/>
              </w:rPr>
              <w:t>1</w:t>
            </w:r>
          </w:p>
        </w:tc>
        <w:tc>
          <w:tcPr>
            <w:tcW w:w="999" w:type="dxa"/>
          </w:tcPr>
          <w:p w:rsidR="00353E9B" w:rsidRPr="00353E9B" w:rsidRDefault="00353E9B" w:rsidP="00353E9B">
            <w:pPr>
              <w:contextualSpacing/>
              <w:jc w:val="center"/>
              <w:rPr>
                <w:b/>
                <w:bCs/>
                <w:i/>
                <w:iCs/>
                <w:sz w:val="24"/>
                <w:szCs w:val="24"/>
              </w:rPr>
            </w:pPr>
            <w:r w:rsidRPr="00353E9B">
              <w:rPr>
                <w:b/>
                <w:bCs/>
                <w:i/>
                <w:iCs/>
                <w:sz w:val="24"/>
                <w:szCs w:val="24"/>
              </w:rPr>
              <w:t>34</w:t>
            </w:r>
          </w:p>
        </w:tc>
        <w:tc>
          <w:tcPr>
            <w:tcW w:w="1417" w:type="dxa"/>
          </w:tcPr>
          <w:p w:rsidR="00353E9B" w:rsidRPr="00353E9B" w:rsidRDefault="006C31B8" w:rsidP="00353E9B">
            <w:pPr>
              <w:contextualSpacing/>
              <w:jc w:val="center"/>
              <w:rPr>
                <w:b/>
                <w:bCs/>
                <w:i/>
                <w:iCs/>
                <w:sz w:val="24"/>
                <w:szCs w:val="24"/>
              </w:rPr>
            </w:pPr>
            <w:r>
              <w:rPr>
                <w:b/>
                <w:bCs/>
                <w:i/>
                <w:iCs/>
                <w:sz w:val="24"/>
                <w:szCs w:val="24"/>
              </w:rPr>
              <w:t>1</w:t>
            </w:r>
          </w:p>
        </w:tc>
        <w:tc>
          <w:tcPr>
            <w:tcW w:w="948" w:type="dxa"/>
          </w:tcPr>
          <w:p w:rsidR="00353E9B" w:rsidRPr="00353E9B" w:rsidRDefault="006C31B8" w:rsidP="00353E9B">
            <w:pPr>
              <w:contextualSpacing/>
              <w:jc w:val="center"/>
              <w:rPr>
                <w:b/>
                <w:bCs/>
                <w:i/>
                <w:iCs/>
                <w:sz w:val="24"/>
                <w:szCs w:val="24"/>
              </w:rPr>
            </w:pPr>
            <w:r>
              <w:rPr>
                <w:b/>
                <w:bCs/>
                <w:i/>
                <w:iCs/>
                <w:sz w:val="24"/>
                <w:szCs w:val="24"/>
              </w:rPr>
              <w:t>34</w:t>
            </w:r>
          </w:p>
        </w:tc>
        <w:tc>
          <w:tcPr>
            <w:tcW w:w="1188" w:type="dxa"/>
          </w:tcPr>
          <w:p w:rsidR="00353E9B" w:rsidRPr="00353E9B" w:rsidRDefault="006C31B8" w:rsidP="00353E9B">
            <w:pPr>
              <w:contextualSpacing/>
              <w:jc w:val="center"/>
              <w:rPr>
                <w:b/>
                <w:bCs/>
                <w:i/>
                <w:iCs/>
                <w:sz w:val="24"/>
                <w:szCs w:val="24"/>
              </w:rPr>
            </w:pPr>
            <w:r>
              <w:rPr>
                <w:b/>
                <w:bCs/>
                <w:i/>
                <w:iCs/>
                <w:sz w:val="24"/>
                <w:szCs w:val="24"/>
              </w:rPr>
              <w:t>34</w:t>
            </w:r>
          </w:p>
        </w:tc>
      </w:tr>
      <w:tr w:rsidR="00353E9B" w:rsidRPr="00353E9B" w:rsidTr="00D113F4">
        <w:tc>
          <w:tcPr>
            <w:tcW w:w="2856" w:type="dxa"/>
          </w:tcPr>
          <w:p w:rsidR="00353E9B" w:rsidRPr="00353E9B" w:rsidRDefault="00CA302F" w:rsidP="00353E9B">
            <w:pPr>
              <w:contextualSpacing/>
              <w:jc w:val="center"/>
              <w:rPr>
                <w:bCs/>
                <w:iCs/>
                <w:sz w:val="24"/>
                <w:szCs w:val="24"/>
              </w:rPr>
            </w:pPr>
            <w:r>
              <w:rPr>
                <w:bCs/>
                <w:iCs/>
                <w:sz w:val="24"/>
                <w:szCs w:val="24"/>
              </w:rPr>
              <w:t xml:space="preserve">«Разговор о </w:t>
            </w:r>
            <w:proofErr w:type="gramStart"/>
            <w:r>
              <w:rPr>
                <w:bCs/>
                <w:iCs/>
                <w:sz w:val="24"/>
                <w:szCs w:val="24"/>
              </w:rPr>
              <w:t>важном</w:t>
            </w:r>
            <w:proofErr w:type="gramEnd"/>
            <w:r w:rsidR="00353E9B" w:rsidRPr="00353E9B">
              <w:rPr>
                <w:bCs/>
                <w:iCs/>
                <w:sz w:val="24"/>
                <w:szCs w:val="24"/>
              </w:rPr>
              <w:t>»</w:t>
            </w:r>
          </w:p>
        </w:tc>
        <w:tc>
          <w:tcPr>
            <w:tcW w:w="1333" w:type="dxa"/>
          </w:tcPr>
          <w:p w:rsidR="00353E9B" w:rsidRDefault="00353E9B" w:rsidP="00353E9B">
            <w:pPr>
              <w:contextualSpacing/>
              <w:jc w:val="center"/>
              <w:rPr>
                <w:b/>
                <w:bCs/>
                <w:iCs/>
                <w:sz w:val="24"/>
                <w:szCs w:val="24"/>
              </w:rPr>
            </w:pPr>
          </w:p>
          <w:p w:rsidR="00C135C0" w:rsidRDefault="00C135C0" w:rsidP="00353E9B">
            <w:pPr>
              <w:contextualSpacing/>
              <w:jc w:val="center"/>
              <w:rPr>
                <w:b/>
                <w:bCs/>
                <w:iCs/>
                <w:sz w:val="24"/>
                <w:szCs w:val="24"/>
              </w:rPr>
            </w:pPr>
          </w:p>
          <w:p w:rsidR="00C135C0" w:rsidRPr="00353E9B" w:rsidRDefault="00C135C0" w:rsidP="00353E9B">
            <w:pPr>
              <w:contextualSpacing/>
              <w:jc w:val="center"/>
              <w:rPr>
                <w:b/>
                <w:bCs/>
                <w:iCs/>
                <w:sz w:val="24"/>
                <w:szCs w:val="24"/>
              </w:rPr>
            </w:pPr>
          </w:p>
        </w:tc>
        <w:tc>
          <w:tcPr>
            <w:tcW w:w="1481" w:type="dxa"/>
          </w:tcPr>
          <w:p w:rsidR="00353E9B" w:rsidRPr="00353E9B" w:rsidRDefault="00353E9B" w:rsidP="00353E9B">
            <w:pPr>
              <w:contextualSpacing/>
              <w:jc w:val="center"/>
              <w:rPr>
                <w:bCs/>
                <w:iCs/>
                <w:sz w:val="24"/>
                <w:szCs w:val="24"/>
              </w:rPr>
            </w:pPr>
          </w:p>
        </w:tc>
        <w:tc>
          <w:tcPr>
            <w:tcW w:w="999" w:type="dxa"/>
          </w:tcPr>
          <w:p w:rsidR="00353E9B" w:rsidRPr="00353E9B" w:rsidRDefault="00353E9B" w:rsidP="00CA302F">
            <w:pPr>
              <w:contextualSpacing/>
              <w:rPr>
                <w:bCs/>
                <w:iCs/>
                <w:sz w:val="24"/>
                <w:szCs w:val="24"/>
              </w:rPr>
            </w:pPr>
          </w:p>
        </w:tc>
        <w:tc>
          <w:tcPr>
            <w:tcW w:w="1417" w:type="dxa"/>
          </w:tcPr>
          <w:p w:rsidR="00353E9B" w:rsidRPr="00353E9B" w:rsidRDefault="00CA302F" w:rsidP="00353E9B">
            <w:pPr>
              <w:contextualSpacing/>
              <w:jc w:val="center"/>
              <w:rPr>
                <w:bCs/>
                <w:iCs/>
                <w:sz w:val="24"/>
                <w:szCs w:val="24"/>
              </w:rPr>
            </w:pPr>
            <w:r>
              <w:rPr>
                <w:bCs/>
                <w:iCs/>
                <w:sz w:val="24"/>
                <w:szCs w:val="24"/>
              </w:rPr>
              <w:t>1</w:t>
            </w:r>
          </w:p>
        </w:tc>
        <w:tc>
          <w:tcPr>
            <w:tcW w:w="948" w:type="dxa"/>
          </w:tcPr>
          <w:p w:rsidR="00353E9B" w:rsidRPr="00353E9B" w:rsidRDefault="00CA302F" w:rsidP="00353E9B">
            <w:pPr>
              <w:contextualSpacing/>
              <w:jc w:val="center"/>
              <w:rPr>
                <w:bCs/>
                <w:iCs/>
                <w:sz w:val="24"/>
                <w:szCs w:val="24"/>
              </w:rPr>
            </w:pPr>
            <w:r>
              <w:rPr>
                <w:bCs/>
                <w:iCs/>
                <w:sz w:val="24"/>
                <w:szCs w:val="24"/>
              </w:rPr>
              <w:t>34</w:t>
            </w:r>
          </w:p>
        </w:tc>
        <w:tc>
          <w:tcPr>
            <w:tcW w:w="1188" w:type="dxa"/>
          </w:tcPr>
          <w:p w:rsidR="00353E9B" w:rsidRPr="00353E9B" w:rsidRDefault="00353E9B" w:rsidP="00353E9B">
            <w:pPr>
              <w:contextualSpacing/>
              <w:jc w:val="center"/>
              <w:rPr>
                <w:bCs/>
                <w:iCs/>
                <w:sz w:val="24"/>
                <w:szCs w:val="24"/>
              </w:rPr>
            </w:pPr>
            <w:r>
              <w:rPr>
                <w:bCs/>
                <w:iCs/>
                <w:sz w:val="24"/>
                <w:szCs w:val="24"/>
              </w:rPr>
              <w:t>34</w:t>
            </w:r>
          </w:p>
        </w:tc>
      </w:tr>
      <w:tr w:rsidR="00353E9B" w:rsidRPr="00353E9B" w:rsidTr="00D113F4">
        <w:tc>
          <w:tcPr>
            <w:tcW w:w="2856" w:type="dxa"/>
          </w:tcPr>
          <w:p w:rsidR="00353E9B" w:rsidRPr="00353E9B" w:rsidRDefault="00353E9B" w:rsidP="00353E9B">
            <w:pPr>
              <w:contextualSpacing/>
              <w:jc w:val="center"/>
              <w:rPr>
                <w:b/>
                <w:bCs/>
                <w:i/>
                <w:iCs/>
                <w:sz w:val="24"/>
                <w:szCs w:val="24"/>
              </w:rPr>
            </w:pPr>
            <w:r w:rsidRPr="00353E9B">
              <w:rPr>
                <w:b/>
                <w:bCs/>
                <w:i/>
                <w:iCs/>
                <w:sz w:val="24"/>
                <w:szCs w:val="24"/>
              </w:rPr>
              <w:t>Социальное</w:t>
            </w:r>
          </w:p>
        </w:tc>
        <w:tc>
          <w:tcPr>
            <w:tcW w:w="1333" w:type="dxa"/>
          </w:tcPr>
          <w:p w:rsidR="00353E9B" w:rsidRPr="00353E9B" w:rsidRDefault="00353E9B" w:rsidP="00353E9B">
            <w:pPr>
              <w:contextualSpacing/>
              <w:jc w:val="center"/>
              <w:rPr>
                <w:b/>
                <w:bCs/>
                <w:i/>
                <w:iCs/>
                <w:sz w:val="24"/>
                <w:szCs w:val="24"/>
              </w:rPr>
            </w:pPr>
            <w:r>
              <w:rPr>
                <w:b/>
                <w:bCs/>
                <w:i/>
                <w:iCs/>
                <w:sz w:val="24"/>
                <w:szCs w:val="24"/>
              </w:rPr>
              <w:t>1</w:t>
            </w:r>
          </w:p>
        </w:tc>
        <w:tc>
          <w:tcPr>
            <w:tcW w:w="1481" w:type="dxa"/>
          </w:tcPr>
          <w:p w:rsidR="00353E9B" w:rsidRPr="00353E9B" w:rsidRDefault="00353E9B" w:rsidP="00353E9B">
            <w:pPr>
              <w:contextualSpacing/>
              <w:jc w:val="center"/>
              <w:rPr>
                <w:b/>
                <w:bCs/>
                <w:i/>
                <w:iCs/>
                <w:sz w:val="24"/>
                <w:szCs w:val="24"/>
              </w:rPr>
            </w:pPr>
            <w:r w:rsidRPr="00353E9B">
              <w:rPr>
                <w:b/>
                <w:bCs/>
                <w:i/>
                <w:iCs/>
                <w:sz w:val="24"/>
                <w:szCs w:val="24"/>
              </w:rPr>
              <w:t>1</w:t>
            </w:r>
          </w:p>
        </w:tc>
        <w:tc>
          <w:tcPr>
            <w:tcW w:w="999" w:type="dxa"/>
          </w:tcPr>
          <w:p w:rsidR="00353E9B" w:rsidRPr="00353E9B" w:rsidRDefault="00353E9B" w:rsidP="00353E9B">
            <w:pPr>
              <w:contextualSpacing/>
              <w:jc w:val="center"/>
              <w:rPr>
                <w:b/>
                <w:bCs/>
                <w:i/>
                <w:iCs/>
                <w:sz w:val="24"/>
                <w:szCs w:val="24"/>
              </w:rPr>
            </w:pPr>
            <w:r w:rsidRPr="00353E9B">
              <w:rPr>
                <w:b/>
                <w:bCs/>
                <w:i/>
                <w:iCs/>
                <w:sz w:val="24"/>
                <w:szCs w:val="24"/>
              </w:rPr>
              <w:t>34</w:t>
            </w:r>
          </w:p>
        </w:tc>
        <w:tc>
          <w:tcPr>
            <w:tcW w:w="1417" w:type="dxa"/>
          </w:tcPr>
          <w:p w:rsidR="00353E9B" w:rsidRPr="00353E9B" w:rsidRDefault="00353E9B" w:rsidP="00353E9B">
            <w:pPr>
              <w:contextualSpacing/>
              <w:jc w:val="center"/>
              <w:rPr>
                <w:b/>
                <w:bCs/>
                <w:i/>
                <w:iCs/>
                <w:sz w:val="24"/>
                <w:szCs w:val="24"/>
              </w:rPr>
            </w:pPr>
          </w:p>
        </w:tc>
        <w:tc>
          <w:tcPr>
            <w:tcW w:w="948" w:type="dxa"/>
          </w:tcPr>
          <w:p w:rsidR="00353E9B" w:rsidRPr="00353E9B" w:rsidRDefault="00353E9B" w:rsidP="00353E9B">
            <w:pPr>
              <w:contextualSpacing/>
              <w:rPr>
                <w:b/>
                <w:bCs/>
                <w:i/>
                <w:iCs/>
                <w:sz w:val="24"/>
                <w:szCs w:val="24"/>
              </w:rPr>
            </w:pPr>
          </w:p>
        </w:tc>
        <w:tc>
          <w:tcPr>
            <w:tcW w:w="1188" w:type="dxa"/>
          </w:tcPr>
          <w:p w:rsidR="00353E9B" w:rsidRPr="00353E9B" w:rsidRDefault="00353E9B" w:rsidP="00353E9B">
            <w:pPr>
              <w:contextualSpacing/>
              <w:jc w:val="center"/>
              <w:rPr>
                <w:b/>
                <w:bCs/>
                <w:i/>
                <w:iCs/>
                <w:sz w:val="24"/>
                <w:szCs w:val="24"/>
              </w:rPr>
            </w:pPr>
            <w:r>
              <w:rPr>
                <w:b/>
                <w:bCs/>
                <w:i/>
                <w:iCs/>
                <w:sz w:val="24"/>
                <w:szCs w:val="24"/>
              </w:rPr>
              <w:t>34</w:t>
            </w:r>
          </w:p>
        </w:tc>
      </w:tr>
      <w:tr w:rsidR="00353E9B" w:rsidRPr="00353E9B" w:rsidTr="00D113F4">
        <w:tc>
          <w:tcPr>
            <w:tcW w:w="2856" w:type="dxa"/>
          </w:tcPr>
          <w:p w:rsidR="00353E9B" w:rsidRPr="00353E9B" w:rsidRDefault="00CA302F" w:rsidP="00353E9B">
            <w:pPr>
              <w:contextualSpacing/>
              <w:jc w:val="center"/>
              <w:rPr>
                <w:bCs/>
                <w:iCs/>
                <w:sz w:val="24"/>
                <w:szCs w:val="24"/>
              </w:rPr>
            </w:pPr>
            <w:r>
              <w:rPr>
                <w:bCs/>
                <w:iCs/>
                <w:sz w:val="24"/>
                <w:szCs w:val="24"/>
              </w:rPr>
              <w:t>«Финансовая грамотность</w:t>
            </w:r>
            <w:r w:rsidR="00353E9B" w:rsidRPr="00353E9B">
              <w:rPr>
                <w:bCs/>
                <w:iCs/>
                <w:sz w:val="24"/>
                <w:szCs w:val="24"/>
              </w:rPr>
              <w:t>»</w:t>
            </w:r>
          </w:p>
        </w:tc>
        <w:tc>
          <w:tcPr>
            <w:tcW w:w="1333" w:type="dxa"/>
          </w:tcPr>
          <w:p w:rsidR="00353E9B" w:rsidRDefault="00353E9B" w:rsidP="00353E9B">
            <w:pPr>
              <w:contextualSpacing/>
              <w:jc w:val="center"/>
              <w:rPr>
                <w:b/>
                <w:bCs/>
                <w:iCs/>
                <w:sz w:val="24"/>
                <w:szCs w:val="24"/>
              </w:rPr>
            </w:pPr>
          </w:p>
          <w:p w:rsidR="00C135C0" w:rsidRDefault="00C135C0" w:rsidP="00353E9B">
            <w:pPr>
              <w:contextualSpacing/>
              <w:jc w:val="center"/>
              <w:rPr>
                <w:b/>
                <w:bCs/>
                <w:iCs/>
                <w:sz w:val="24"/>
                <w:szCs w:val="24"/>
              </w:rPr>
            </w:pPr>
          </w:p>
          <w:p w:rsidR="00C135C0" w:rsidRPr="00353E9B" w:rsidRDefault="00C135C0" w:rsidP="00353E9B">
            <w:pPr>
              <w:contextualSpacing/>
              <w:jc w:val="center"/>
              <w:rPr>
                <w:b/>
                <w:bCs/>
                <w:iCs/>
                <w:sz w:val="24"/>
                <w:szCs w:val="24"/>
              </w:rPr>
            </w:pPr>
          </w:p>
        </w:tc>
        <w:tc>
          <w:tcPr>
            <w:tcW w:w="1481" w:type="dxa"/>
          </w:tcPr>
          <w:p w:rsidR="00353E9B" w:rsidRPr="00353E9B" w:rsidRDefault="00353E9B" w:rsidP="00353E9B">
            <w:pPr>
              <w:contextualSpacing/>
              <w:jc w:val="center"/>
              <w:rPr>
                <w:bCs/>
                <w:iCs/>
                <w:sz w:val="24"/>
                <w:szCs w:val="24"/>
              </w:rPr>
            </w:pPr>
            <w:r w:rsidRPr="00353E9B">
              <w:rPr>
                <w:bCs/>
                <w:iCs/>
                <w:sz w:val="24"/>
                <w:szCs w:val="24"/>
              </w:rPr>
              <w:t>1</w:t>
            </w:r>
          </w:p>
        </w:tc>
        <w:tc>
          <w:tcPr>
            <w:tcW w:w="999" w:type="dxa"/>
          </w:tcPr>
          <w:p w:rsidR="00353E9B" w:rsidRPr="00353E9B" w:rsidRDefault="00353E9B" w:rsidP="00353E9B">
            <w:pPr>
              <w:contextualSpacing/>
              <w:jc w:val="center"/>
              <w:rPr>
                <w:bCs/>
                <w:iCs/>
                <w:sz w:val="24"/>
                <w:szCs w:val="24"/>
              </w:rPr>
            </w:pPr>
            <w:r w:rsidRPr="00353E9B">
              <w:rPr>
                <w:bCs/>
                <w:iCs/>
                <w:sz w:val="24"/>
                <w:szCs w:val="24"/>
              </w:rPr>
              <w:t>34</w:t>
            </w:r>
          </w:p>
        </w:tc>
        <w:tc>
          <w:tcPr>
            <w:tcW w:w="1417" w:type="dxa"/>
          </w:tcPr>
          <w:p w:rsidR="00353E9B" w:rsidRPr="00353E9B" w:rsidRDefault="00353E9B" w:rsidP="00353E9B">
            <w:pPr>
              <w:contextualSpacing/>
              <w:jc w:val="center"/>
              <w:rPr>
                <w:bCs/>
                <w:iCs/>
                <w:sz w:val="24"/>
                <w:szCs w:val="24"/>
              </w:rPr>
            </w:pPr>
          </w:p>
        </w:tc>
        <w:tc>
          <w:tcPr>
            <w:tcW w:w="948" w:type="dxa"/>
          </w:tcPr>
          <w:p w:rsidR="00353E9B" w:rsidRPr="00353E9B" w:rsidRDefault="00353E9B" w:rsidP="00353E9B">
            <w:pPr>
              <w:contextualSpacing/>
              <w:jc w:val="center"/>
              <w:rPr>
                <w:bCs/>
                <w:iCs/>
                <w:sz w:val="24"/>
                <w:szCs w:val="24"/>
              </w:rPr>
            </w:pPr>
          </w:p>
        </w:tc>
        <w:tc>
          <w:tcPr>
            <w:tcW w:w="1188" w:type="dxa"/>
          </w:tcPr>
          <w:p w:rsidR="00353E9B" w:rsidRPr="00353E9B" w:rsidRDefault="00353E9B" w:rsidP="00353E9B">
            <w:pPr>
              <w:contextualSpacing/>
              <w:jc w:val="center"/>
              <w:rPr>
                <w:bCs/>
                <w:iCs/>
                <w:sz w:val="24"/>
                <w:szCs w:val="24"/>
              </w:rPr>
            </w:pPr>
            <w:r>
              <w:rPr>
                <w:bCs/>
                <w:iCs/>
                <w:sz w:val="24"/>
                <w:szCs w:val="24"/>
              </w:rPr>
              <w:t>34</w:t>
            </w:r>
          </w:p>
        </w:tc>
      </w:tr>
      <w:tr w:rsidR="00353E9B" w:rsidRPr="00353E9B" w:rsidTr="00D113F4">
        <w:tc>
          <w:tcPr>
            <w:tcW w:w="2856" w:type="dxa"/>
          </w:tcPr>
          <w:p w:rsidR="00353E9B" w:rsidRPr="00353E9B" w:rsidRDefault="00353E9B" w:rsidP="00353E9B">
            <w:pPr>
              <w:contextualSpacing/>
              <w:jc w:val="center"/>
              <w:rPr>
                <w:b/>
                <w:bCs/>
                <w:i/>
                <w:iCs/>
                <w:sz w:val="24"/>
                <w:szCs w:val="24"/>
              </w:rPr>
            </w:pPr>
            <w:r w:rsidRPr="00353E9B">
              <w:rPr>
                <w:b/>
                <w:bCs/>
                <w:i/>
                <w:iCs/>
                <w:sz w:val="24"/>
                <w:szCs w:val="24"/>
              </w:rPr>
              <w:t>Спортивно-оздоровительное</w:t>
            </w:r>
          </w:p>
        </w:tc>
        <w:tc>
          <w:tcPr>
            <w:tcW w:w="1333" w:type="dxa"/>
          </w:tcPr>
          <w:p w:rsidR="00353E9B" w:rsidRDefault="00C135C0" w:rsidP="00C135C0">
            <w:pPr>
              <w:contextualSpacing/>
              <w:rPr>
                <w:b/>
                <w:bCs/>
                <w:i/>
                <w:iCs/>
                <w:sz w:val="24"/>
                <w:szCs w:val="24"/>
              </w:rPr>
            </w:pPr>
            <w:r>
              <w:rPr>
                <w:b/>
                <w:bCs/>
                <w:i/>
                <w:iCs/>
                <w:sz w:val="24"/>
                <w:szCs w:val="24"/>
              </w:rPr>
              <w:t xml:space="preserve">        </w:t>
            </w:r>
            <w:r w:rsidR="006C31B8">
              <w:rPr>
                <w:b/>
                <w:bCs/>
                <w:i/>
                <w:iCs/>
                <w:sz w:val="24"/>
                <w:szCs w:val="24"/>
              </w:rPr>
              <w:t>2</w:t>
            </w:r>
          </w:p>
          <w:p w:rsidR="00C135C0" w:rsidRDefault="00C135C0" w:rsidP="00C135C0">
            <w:pPr>
              <w:contextualSpacing/>
              <w:rPr>
                <w:b/>
                <w:bCs/>
                <w:i/>
                <w:iCs/>
                <w:sz w:val="24"/>
                <w:szCs w:val="24"/>
              </w:rPr>
            </w:pPr>
          </w:p>
          <w:p w:rsidR="00C135C0" w:rsidRPr="00353E9B" w:rsidRDefault="00C135C0" w:rsidP="00C135C0">
            <w:pPr>
              <w:contextualSpacing/>
              <w:rPr>
                <w:b/>
                <w:bCs/>
                <w:i/>
                <w:iCs/>
                <w:sz w:val="24"/>
                <w:szCs w:val="24"/>
              </w:rPr>
            </w:pPr>
          </w:p>
        </w:tc>
        <w:tc>
          <w:tcPr>
            <w:tcW w:w="1481" w:type="dxa"/>
          </w:tcPr>
          <w:p w:rsidR="00353E9B" w:rsidRPr="00353E9B" w:rsidRDefault="00353E9B" w:rsidP="00353E9B">
            <w:pPr>
              <w:contextualSpacing/>
              <w:jc w:val="center"/>
              <w:rPr>
                <w:b/>
                <w:bCs/>
                <w:i/>
                <w:iCs/>
                <w:sz w:val="24"/>
                <w:szCs w:val="24"/>
              </w:rPr>
            </w:pPr>
            <w:r>
              <w:rPr>
                <w:b/>
                <w:bCs/>
                <w:i/>
                <w:iCs/>
                <w:sz w:val="24"/>
                <w:szCs w:val="24"/>
              </w:rPr>
              <w:t>1</w:t>
            </w:r>
          </w:p>
        </w:tc>
        <w:tc>
          <w:tcPr>
            <w:tcW w:w="999" w:type="dxa"/>
          </w:tcPr>
          <w:p w:rsidR="00353E9B" w:rsidRPr="00353E9B" w:rsidRDefault="00353E9B" w:rsidP="00353E9B">
            <w:pPr>
              <w:contextualSpacing/>
              <w:jc w:val="center"/>
              <w:rPr>
                <w:b/>
                <w:bCs/>
                <w:i/>
                <w:iCs/>
                <w:sz w:val="24"/>
                <w:szCs w:val="24"/>
              </w:rPr>
            </w:pPr>
            <w:r>
              <w:rPr>
                <w:b/>
                <w:bCs/>
                <w:i/>
                <w:iCs/>
                <w:sz w:val="24"/>
                <w:szCs w:val="24"/>
              </w:rPr>
              <w:t>34</w:t>
            </w:r>
          </w:p>
        </w:tc>
        <w:tc>
          <w:tcPr>
            <w:tcW w:w="1417" w:type="dxa"/>
          </w:tcPr>
          <w:p w:rsidR="00353E9B" w:rsidRPr="00353E9B" w:rsidRDefault="006C31B8" w:rsidP="00353E9B">
            <w:pPr>
              <w:contextualSpacing/>
              <w:jc w:val="center"/>
              <w:rPr>
                <w:b/>
                <w:bCs/>
                <w:i/>
                <w:iCs/>
                <w:sz w:val="24"/>
                <w:szCs w:val="24"/>
              </w:rPr>
            </w:pPr>
            <w:r>
              <w:rPr>
                <w:b/>
                <w:bCs/>
                <w:i/>
                <w:iCs/>
                <w:sz w:val="24"/>
                <w:szCs w:val="24"/>
              </w:rPr>
              <w:t>1</w:t>
            </w:r>
          </w:p>
        </w:tc>
        <w:tc>
          <w:tcPr>
            <w:tcW w:w="948" w:type="dxa"/>
          </w:tcPr>
          <w:p w:rsidR="00353E9B" w:rsidRPr="00353E9B" w:rsidRDefault="006C31B8" w:rsidP="00353E9B">
            <w:pPr>
              <w:contextualSpacing/>
              <w:jc w:val="center"/>
              <w:rPr>
                <w:b/>
                <w:bCs/>
                <w:i/>
                <w:iCs/>
                <w:sz w:val="24"/>
                <w:szCs w:val="24"/>
              </w:rPr>
            </w:pPr>
            <w:r>
              <w:rPr>
                <w:b/>
                <w:bCs/>
                <w:i/>
                <w:iCs/>
                <w:sz w:val="24"/>
                <w:szCs w:val="24"/>
              </w:rPr>
              <w:t>34</w:t>
            </w:r>
          </w:p>
        </w:tc>
        <w:tc>
          <w:tcPr>
            <w:tcW w:w="1188" w:type="dxa"/>
          </w:tcPr>
          <w:p w:rsidR="00353E9B" w:rsidRPr="00353E9B" w:rsidRDefault="006C31B8" w:rsidP="00353E9B">
            <w:pPr>
              <w:contextualSpacing/>
              <w:jc w:val="center"/>
              <w:rPr>
                <w:b/>
                <w:bCs/>
                <w:i/>
                <w:iCs/>
                <w:sz w:val="24"/>
                <w:szCs w:val="24"/>
              </w:rPr>
            </w:pPr>
            <w:r>
              <w:rPr>
                <w:b/>
                <w:bCs/>
                <w:i/>
                <w:iCs/>
                <w:sz w:val="24"/>
                <w:szCs w:val="24"/>
              </w:rPr>
              <w:t>68</w:t>
            </w:r>
          </w:p>
        </w:tc>
      </w:tr>
      <w:tr w:rsidR="00353E9B" w:rsidRPr="00353E9B" w:rsidTr="00D113F4">
        <w:tc>
          <w:tcPr>
            <w:tcW w:w="2856" w:type="dxa"/>
          </w:tcPr>
          <w:p w:rsidR="00353E9B" w:rsidRPr="00353E9B" w:rsidRDefault="00353E9B" w:rsidP="00353E9B">
            <w:pPr>
              <w:contextualSpacing/>
              <w:jc w:val="center"/>
              <w:rPr>
                <w:bCs/>
                <w:iCs/>
                <w:sz w:val="24"/>
                <w:szCs w:val="24"/>
              </w:rPr>
            </w:pPr>
            <w:r w:rsidRPr="00353E9B">
              <w:rPr>
                <w:bCs/>
                <w:iCs/>
                <w:sz w:val="24"/>
                <w:szCs w:val="24"/>
              </w:rPr>
              <w:t xml:space="preserve">«Готовность к труду и </w:t>
            </w:r>
            <w:r w:rsidRPr="00353E9B">
              <w:rPr>
                <w:bCs/>
                <w:iCs/>
                <w:sz w:val="24"/>
                <w:szCs w:val="24"/>
              </w:rPr>
              <w:lastRenderedPageBreak/>
              <w:t>обороне (ГТО)»</w:t>
            </w:r>
          </w:p>
        </w:tc>
        <w:tc>
          <w:tcPr>
            <w:tcW w:w="1333" w:type="dxa"/>
          </w:tcPr>
          <w:p w:rsidR="00353E9B" w:rsidRDefault="006C31B8" w:rsidP="00353E9B">
            <w:pPr>
              <w:contextualSpacing/>
              <w:jc w:val="center"/>
              <w:rPr>
                <w:b/>
                <w:bCs/>
                <w:iCs/>
                <w:sz w:val="24"/>
                <w:szCs w:val="24"/>
              </w:rPr>
            </w:pPr>
            <w:r>
              <w:rPr>
                <w:b/>
                <w:bCs/>
                <w:iCs/>
                <w:sz w:val="24"/>
                <w:szCs w:val="24"/>
              </w:rPr>
              <w:lastRenderedPageBreak/>
              <w:t>2</w:t>
            </w:r>
          </w:p>
          <w:p w:rsidR="00C135C0" w:rsidRDefault="00C135C0" w:rsidP="00353E9B">
            <w:pPr>
              <w:contextualSpacing/>
              <w:jc w:val="center"/>
              <w:rPr>
                <w:b/>
                <w:bCs/>
                <w:iCs/>
                <w:sz w:val="24"/>
                <w:szCs w:val="24"/>
              </w:rPr>
            </w:pPr>
          </w:p>
          <w:p w:rsidR="00C135C0" w:rsidRPr="00353E9B" w:rsidRDefault="00C135C0" w:rsidP="00353E9B">
            <w:pPr>
              <w:contextualSpacing/>
              <w:jc w:val="center"/>
              <w:rPr>
                <w:b/>
                <w:bCs/>
                <w:iCs/>
                <w:sz w:val="24"/>
                <w:szCs w:val="24"/>
              </w:rPr>
            </w:pPr>
          </w:p>
        </w:tc>
        <w:tc>
          <w:tcPr>
            <w:tcW w:w="1481" w:type="dxa"/>
          </w:tcPr>
          <w:p w:rsidR="00353E9B" w:rsidRPr="00353E9B" w:rsidRDefault="00353E9B" w:rsidP="00353E9B">
            <w:pPr>
              <w:contextualSpacing/>
              <w:jc w:val="center"/>
              <w:rPr>
                <w:bCs/>
                <w:iCs/>
                <w:sz w:val="24"/>
                <w:szCs w:val="24"/>
              </w:rPr>
            </w:pPr>
            <w:r>
              <w:rPr>
                <w:bCs/>
                <w:iCs/>
                <w:sz w:val="24"/>
                <w:szCs w:val="24"/>
              </w:rPr>
              <w:lastRenderedPageBreak/>
              <w:t>1</w:t>
            </w:r>
          </w:p>
        </w:tc>
        <w:tc>
          <w:tcPr>
            <w:tcW w:w="999" w:type="dxa"/>
          </w:tcPr>
          <w:p w:rsidR="00353E9B" w:rsidRPr="00353E9B" w:rsidRDefault="00353E9B" w:rsidP="00353E9B">
            <w:pPr>
              <w:contextualSpacing/>
              <w:jc w:val="center"/>
              <w:rPr>
                <w:bCs/>
                <w:iCs/>
                <w:sz w:val="24"/>
                <w:szCs w:val="24"/>
              </w:rPr>
            </w:pPr>
            <w:r>
              <w:rPr>
                <w:bCs/>
                <w:iCs/>
                <w:sz w:val="24"/>
                <w:szCs w:val="24"/>
              </w:rPr>
              <w:t>34</w:t>
            </w:r>
          </w:p>
        </w:tc>
        <w:tc>
          <w:tcPr>
            <w:tcW w:w="1417" w:type="dxa"/>
          </w:tcPr>
          <w:p w:rsidR="00353E9B" w:rsidRPr="00353E9B" w:rsidRDefault="006C31B8" w:rsidP="00353E9B">
            <w:pPr>
              <w:contextualSpacing/>
              <w:jc w:val="center"/>
              <w:rPr>
                <w:bCs/>
                <w:iCs/>
                <w:sz w:val="24"/>
                <w:szCs w:val="24"/>
              </w:rPr>
            </w:pPr>
            <w:r>
              <w:rPr>
                <w:bCs/>
                <w:iCs/>
                <w:sz w:val="24"/>
                <w:szCs w:val="24"/>
              </w:rPr>
              <w:t>1</w:t>
            </w:r>
          </w:p>
        </w:tc>
        <w:tc>
          <w:tcPr>
            <w:tcW w:w="948" w:type="dxa"/>
          </w:tcPr>
          <w:p w:rsidR="00353E9B" w:rsidRPr="00353E9B" w:rsidRDefault="006C31B8" w:rsidP="00353E9B">
            <w:pPr>
              <w:contextualSpacing/>
              <w:rPr>
                <w:bCs/>
                <w:iCs/>
                <w:sz w:val="24"/>
                <w:szCs w:val="24"/>
              </w:rPr>
            </w:pPr>
            <w:r>
              <w:rPr>
                <w:bCs/>
                <w:iCs/>
                <w:sz w:val="24"/>
                <w:szCs w:val="24"/>
              </w:rPr>
              <w:t xml:space="preserve">   34</w:t>
            </w:r>
          </w:p>
        </w:tc>
        <w:tc>
          <w:tcPr>
            <w:tcW w:w="1188" w:type="dxa"/>
          </w:tcPr>
          <w:p w:rsidR="00353E9B" w:rsidRPr="00353E9B" w:rsidRDefault="006C31B8" w:rsidP="00353E9B">
            <w:pPr>
              <w:contextualSpacing/>
              <w:jc w:val="center"/>
              <w:rPr>
                <w:bCs/>
                <w:iCs/>
                <w:sz w:val="24"/>
                <w:szCs w:val="24"/>
              </w:rPr>
            </w:pPr>
            <w:r>
              <w:rPr>
                <w:bCs/>
                <w:iCs/>
                <w:sz w:val="24"/>
                <w:szCs w:val="24"/>
              </w:rPr>
              <w:t>68</w:t>
            </w:r>
          </w:p>
        </w:tc>
      </w:tr>
      <w:tr w:rsidR="00353E9B" w:rsidRPr="00353E9B" w:rsidTr="00D113F4">
        <w:tc>
          <w:tcPr>
            <w:tcW w:w="2856" w:type="dxa"/>
          </w:tcPr>
          <w:p w:rsidR="00353E9B" w:rsidRPr="00353E9B" w:rsidRDefault="00353E9B" w:rsidP="00353E9B">
            <w:pPr>
              <w:contextualSpacing/>
              <w:jc w:val="center"/>
              <w:rPr>
                <w:b/>
                <w:bCs/>
                <w:i/>
                <w:iCs/>
                <w:sz w:val="24"/>
                <w:szCs w:val="24"/>
              </w:rPr>
            </w:pPr>
            <w:r w:rsidRPr="00353E9B">
              <w:rPr>
                <w:b/>
                <w:bCs/>
                <w:i/>
                <w:iCs/>
                <w:sz w:val="24"/>
                <w:szCs w:val="24"/>
              </w:rPr>
              <w:lastRenderedPageBreak/>
              <w:t>Духовно-нравственное</w:t>
            </w:r>
          </w:p>
        </w:tc>
        <w:tc>
          <w:tcPr>
            <w:tcW w:w="1333" w:type="dxa"/>
          </w:tcPr>
          <w:p w:rsidR="00353E9B" w:rsidRPr="00353E9B" w:rsidRDefault="00353E9B" w:rsidP="00353E9B">
            <w:pPr>
              <w:contextualSpacing/>
              <w:jc w:val="center"/>
              <w:rPr>
                <w:b/>
                <w:bCs/>
                <w:i/>
                <w:iCs/>
                <w:sz w:val="24"/>
                <w:szCs w:val="24"/>
              </w:rPr>
            </w:pPr>
            <w:r>
              <w:rPr>
                <w:b/>
                <w:bCs/>
                <w:i/>
                <w:iCs/>
                <w:sz w:val="24"/>
                <w:szCs w:val="24"/>
              </w:rPr>
              <w:t>1</w:t>
            </w:r>
          </w:p>
        </w:tc>
        <w:tc>
          <w:tcPr>
            <w:tcW w:w="1481" w:type="dxa"/>
          </w:tcPr>
          <w:p w:rsidR="00353E9B" w:rsidRPr="00353E9B" w:rsidRDefault="00353E9B" w:rsidP="00353E9B">
            <w:pPr>
              <w:contextualSpacing/>
              <w:jc w:val="center"/>
              <w:rPr>
                <w:b/>
                <w:bCs/>
                <w:i/>
                <w:iCs/>
                <w:sz w:val="24"/>
                <w:szCs w:val="24"/>
              </w:rPr>
            </w:pPr>
          </w:p>
        </w:tc>
        <w:tc>
          <w:tcPr>
            <w:tcW w:w="999" w:type="dxa"/>
          </w:tcPr>
          <w:p w:rsidR="00353E9B" w:rsidRPr="00353E9B" w:rsidRDefault="00353E9B" w:rsidP="00353E9B">
            <w:pPr>
              <w:contextualSpacing/>
              <w:jc w:val="center"/>
              <w:rPr>
                <w:b/>
                <w:bCs/>
                <w:i/>
                <w:iCs/>
                <w:sz w:val="24"/>
                <w:szCs w:val="24"/>
              </w:rPr>
            </w:pPr>
          </w:p>
        </w:tc>
        <w:tc>
          <w:tcPr>
            <w:tcW w:w="1417" w:type="dxa"/>
          </w:tcPr>
          <w:p w:rsidR="00353E9B" w:rsidRPr="00353E9B" w:rsidRDefault="00353E9B" w:rsidP="00353E9B">
            <w:pPr>
              <w:contextualSpacing/>
              <w:jc w:val="center"/>
              <w:rPr>
                <w:b/>
                <w:bCs/>
                <w:i/>
                <w:iCs/>
                <w:sz w:val="24"/>
                <w:szCs w:val="24"/>
              </w:rPr>
            </w:pPr>
            <w:r>
              <w:rPr>
                <w:b/>
                <w:bCs/>
                <w:i/>
                <w:iCs/>
                <w:sz w:val="24"/>
                <w:szCs w:val="24"/>
              </w:rPr>
              <w:t>1</w:t>
            </w:r>
          </w:p>
        </w:tc>
        <w:tc>
          <w:tcPr>
            <w:tcW w:w="948" w:type="dxa"/>
          </w:tcPr>
          <w:p w:rsidR="00353E9B" w:rsidRPr="00353E9B" w:rsidRDefault="00353E9B" w:rsidP="00353E9B">
            <w:pPr>
              <w:contextualSpacing/>
              <w:jc w:val="center"/>
              <w:rPr>
                <w:b/>
                <w:bCs/>
                <w:i/>
                <w:iCs/>
                <w:sz w:val="24"/>
                <w:szCs w:val="24"/>
              </w:rPr>
            </w:pPr>
            <w:r>
              <w:rPr>
                <w:b/>
                <w:bCs/>
                <w:i/>
                <w:iCs/>
                <w:sz w:val="24"/>
                <w:szCs w:val="24"/>
              </w:rPr>
              <w:t>34</w:t>
            </w:r>
          </w:p>
        </w:tc>
        <w:tc>
          <w:tcPr>
            <w:tcW w:w="1188" w:type="dxa"/>
          </w:tcPr>
          <w:p w:rsidR="00353E9B" w:rsidRPr="00353E9B" w:rsidRDefault="00353E9B" w:rsidP="00353E9B">
            <w:pPr>
              <w:contextualSpacing/>
              <w:jc w:val="center"/>
              <w:rPr>
                <w:b/>
                <w:bCs/>
                <w:i/>
                <w:iCs/>
                <w:sz w:val="24"/>
                <w:szCs w:val="24"/>
              </w:rPr>
            </w:pPr>
            <w:r>
              <w:rPr>
                <w:b/>
                <w:bCs/>
                <w:i/>
                <w:iCs/>
                <w:sz w:val="24"/>
                <w:szCs w:val="24"/>
              </w:rPr>
              <w:t>34</w:t>
            </w:r>
          </w:p>
        </w:tc>
      </w:tr>
      <w:tr w:rsidR="00353E9B" w:rsidRPr="00353E9B" w:rsidTr="00D113F4">
        <w:tc>
          <w:tcPr>
            <w:tcW w:w="2856" w:type="dxa"/>
          </w:tcPr>
          <w:p w:rsidR="00353E9B" w:rsidRPr="00353E9B" w:rsidRDefault="00353E9B" w:rsidP="00353E9B">
            <w:pPr>
              <w:contextualSpacing/>
              <w:jc w:val="center"/>
              <w:rPr>
                <w:bCs/>
                <w:iCs/>
                <w:sz w:val="24"/>
                <w:szCs w:val="24"/>
              </w:rPr>
            </w:pPr>
            <w:r>
              <w:rPr>
                <w:bCs/>
                <w:iCs/>
                <w:sz w:val="24"/>
                <w:szCs w:val="24"/>
              </w:rPr>
              <w:t>«</w:t>
            </w:r>
            <w:r w:rsidR="006C31B8">
              <w:rPr>
                <w:bCs/>
                <w:iCs/>
                <w:sz w:val="24"/>
                <w:szCs w:val="24"/>
              </w:rPr>
              <w:t>Россия – моя история</w:t>
            </w:r>
            <w:r w:rsidRPr="00353E9B">
              <w:rPr>
                <w:bCs/>
                <w:iCs/>
                <w:sz w:val="24"/>
                <w:szCs w:val="24"/>
              </w:rPr>
              <w:t>»</w:t>
            </w:r>
          </w:p>
        </w:tc>
        <w:tc>
          <w:tcPr>
            <w:tcW w:w="1333" w:type="dxa"/>
          </w:tcPr>
          <w:p w:rsidR="00353E9B" w:rsidRDefault="00353E9B" w:rsidP="00353E9B">
            <w:pPr>
              <w:contextualSpacing/>
              <w:jc w:val="center"/>
              <w:rPr>
                <w:b/>
                <w:bCs/>
                <w:iCs/>
                <w:sz w:val="24"/>
                <w:szCs w:val="24"/>
              </w:rPr>
            </w:pPr>
          </w:p>
          <w:p w:rsidR="00C135C0" w:rsidRDefault="00C135C0" w:rsidP="00353E9B">
            <w:pPr>
              <w:contextualSpacing/>
              <w:jc w:val="center"/>
              <w:rPr>
                <w:b/>
                <w:bCs/>
                <w:iCs/>
                <w:sz w:val="24"/>
                <w:szCs w:val="24"/>
              </w:rPr>
            </w:pPr>
          </w:p>
          <w:p w:rsidR="00C135C0" w:rsidRPr="00353E9B" w:rsidRDefault="00C135C0" w:rsidP="00353E9B">
            <w:pPr>
              <w:contextualSpacing/>
              <w:jc w:val="center"/>
              <w:rPr>
                <w:b/>
                <w:bCs/>
                <w:iCs/>
                <w:sz w:val="24"/>
                <w:szCs w:val="24"/>
              </w:rPr>
            </w:pPr>
          </w:p>
        </w:tc>
        <w:tc>
          <w:tcPr>
            <w:tcW w:w="1481" w:type="dxa"/>
          </w:tcPr>
          <w:p w:rsidR="00353E9B" w:rsidRPr="00353E9B" w:rsidRDefault="00353E9B" w:rsidP="00353E9B">
            <w:pPr>
              <w:contextualSpacing/>
              <w:jc w:val="center"/>
              <w:rPr>
                <w:bCs/>
                <w:iCs/>
                <w:sz w:val="24"/>
                <w:szCs w:val="24"/>
              </w:rPr>
            </w:pPr>
          </w:p>
        </w:tc>
        <w:tc>
          <w:tcPr>
            <w:tcW w:w="999" w:type="dxa"/>
          </w:tcPr>
          <w:p w:rsidR="00353E9B" w:rsidRPr="00353E9B" w:rsidRDefault="00353E9B" w:rsidP="00353E9B">
            <w:pPr>
              <w:contextualSpacing/>
              <w:jc w:val="center"/>
              <w:rPr>
                <w:bCs/>
                <w:iCs/>
                <w:sz w:val="24"/>
                <w:szCs w:val="24"/>
              </w:rPr>
            </w:pPr>
          </w:p>
        </w:tc>
        <w:tc>
          <w:tcPr>
            <w:tcW w:w="1417" w:type="dxa"/>
          </w:tcPr>
          <w:p w:rsidR="00353E9B" w:rsidRPr="00353E9B" w:rsidRDefault="006C31B8" w:rsidP="00353E9B">
            <w:pPr>
              <w:contextualSpacing/>
              <w:jc w:val="center"/>
              <w:rPr>
                <w:bCs/>
                <w:iCs/>
                <w:sz w:val="24"/>
                <w:szCs w:val="24"/>
              </w:rPr>
            </w:pPr>
            <w:r>
              <w:rPr>
                <w:bCs/>
                <w:iCs/>
                <w:sz w:val="24"/>
                <w:szCs w:val="24"/>
              </w:rPr>
              <w:t>1</w:t>
            </w:r>
          </w:p>
        </w:tc>
        <w:tc>
          <w:tcPr>
            <w:tcW w:w="948" w:type="dxa"/>
          </w:tcPr>
          <w:p w:rsidR="00353E9B" w:rsidRPr="00353E9B" w:rsidRDefault="006C31B8" w:rsidP="00353E9B">
            <w:pPr>
              <w:contextualSpacing/>
              <w:jc w:val="center"/>
              <w:rPr>
                <w:bCs/>
                <w:iCs/>
                <w:sz w:val="24"/>
                <w:szCs w:val="24"/>
              </w:rPr>
            </w:pPr>
            <w:r>
              <w:rPr>
                <w:bCs/>
                <w:iCs/>
                <w:sz w:val="24"/>
                <w:szCs w:val="24"/>
              </w:rPr>
              <w:t>34</w:t>
            </w:r>
          </w:p>
        </w:tc>
        <w:tc>
          <w:tcPr>
            <w:tcW w:w="1188" w:type="dxa"/>
          </w:tcPr>
          <w:p w:rsidR="00353E9B" w:rsidRPr="00353E9B" w:rsidRDefault="006C31B8" w:rsidP="00353E9B">
            <w:pPr>
              <w:contextualSpacing/>
              <w:jc w:val="center"/>
              <w:rPr>
                <w:bCs/>
                <w:iCs/>
                <w:sz w:val="24"/>
                <w:szCs w:val="24"/>
              </w:rPr>
            </w:pPr>
            <w:r>
              <w:rPr>
                <w:bCs/>
                <w:iCs/>
                <w:sz w:val="24"/>
                <w:szCs w:val="24"/>
              </w:rPr>
              <w:t>34</w:t>
            </w:r>
          </w:p>
        </w:tc>
      </w:tr>
      <w:tr w:rsidR="00353E9B" w:rsidRPr="00353E9B" w:rsidTr="00D113F4">
        <w:tc>
          <w:tcPr>
            <w:tcW w:w="2856" w:type="dxa"/>
          </w:tcPr>
          <w:p w:rsidR="00353E9B" w:rsidRPr="00353E9B" w:rsidRDefault="00353E9B" w:rsidP="00353E9B">
            <w:pPr>
              <w:contextualSpacing/>
              <w:jc w:val="center"/>
              <w:rPr>
                <w:bCs/>
                <w:iCs/>
                <w:sz w:val="24"/>
                <w:szCs w:val="24"/>
              </w:rPr>
            </w:pPr>
            <w:r w:rsidRPr="00353E9B">
              <w:rPr>
                <w:bCs/>
                <w:iCs/>
                <w:sz w:val="24"/>
                <w:szCs w:val="24"/>
              </w:rPr>
              <w:t>ВСЕГО</w:t>
            </w:r>
          </w:p>
        </w:tc>
        <w:tc>
          <w:tcPr>
            <w:tcW w:w="1333" w:type="dxa"/>
          </w:tcPr>
          <w:p w:rsidR="00353E9B" w:rsidRPr="00353E9B" w:rsidRDefault="00353E9B" w:rsidP="00353E9B">
            <w:pPr>
              <w:contextualSpacing/>
              <w:jc w:val="center"/>
              <w:rPr>
                <w:b/>
                <w:bCs/>
                <w:iCs/>
                <w:sz w:val="24"/>
                <w:szCs w:val="24"/>
              </w:rPr>
            </w:pPr>
            <w:r>
              <w:rPr>
                <w:b/>
                <w:bCs/>
                <w:iCs/>
                <w:sz w:val="24"/>
                <w:szCs w:val="24"/>
              </w:rPr>
              <w:t>10</w:t>
            </w:r>
          </w:p>
        </w:tc>
        <w:tc>
          <w:tcPr>
            <w:tcW w:w="1481" w:type="dxa"/>
          </w:tcPr>
          <w:p w:rsidR="00353E9B" w:rsidRPr="00353E9B" w:rsidRDefault="00353E9B" w:rsidP="00353E9B">
            <w:pPr>
              <w:contextualSpacing/>
              <w:jc w:val="center"/>
              <w:rPr>
                <w:b/>
                <w:bCs/>
                <w:iCs/>
                <w:sz w:val="24"/>
                <w:szCs w:val="24"/>
              </w:rPr>
            </w:pPr>
            <w:r>
              <w:rPr>
                <w:b/>
                <w:bCs/>
                <w:iCs/>
                <w:sz w:val="24"/>
                <w:szCs w:val="24"/>
              </w:rPr>
              <w:t>5</w:t>
            </w:r>
          </w:p>
        </w:tc>
        <w:tc>
          <w:tcPr>
            <w:tcW w:w="999" w:type="dxa"/>
          </w:tcPr>
          <w:p w:rsidR="00353E9B" w:rsidRPr="00353E9B" w:rsidRDefault="00353E9B" w:rsidP="00353E9B">
            <w:pPr>
              <w:contextualSpacing/>
              <w:jc w:val="center"/>
              <w:rPr>
                <w:b/>
                <w:bCs/>
                <w:iCs/>
                <w:sz w:val="24"/>
                <w:szCs w:val="24"/>
              </w:rPr>
            </w:pPr>
            <w:r>
              <w:rPr>
                <w:b/>
                <w:bCs/>
                <w:iCs/>
                <w:sz w:val="24"/>
                <w:szCs w:val="24"/>
              </w:rPr>
              <w:t>170</w:t>
            </w:r>
          </w:p>
        </w:tc>
        <w:tc>
          <w:tcPr>
            <w:tcW w:w="1417" w:type="dxa"/>
          </w:tcPr>
          <w:p w:rsidR="00353E9B" w:rsidRPr="00353E9B" w:rsidRDefault="00353E9B" w:rsidP="00353E9B">
            <w:pPr>
              <w:contextualSpacing/>
              <w:jc w:val="center"/>
              <w:rPr>
                <w:b/>
                <w:bCs/>
                <w:iCs/>
                <w:sz w:val="24"/>
                <w:szCs w:val="24"/>
              </w:rPr>
            </w:pPr>
            <w:r>
              <w:rPr>
                <w:b/>
                <w:bCs/>
                <w:iCs/>
                <w:sz w:val="24"/>
                <w:szCs w:val="24"/>
              </w:rPr>
              <w:t>5</w:t>
            </w:r>
          </w:p>
        </w:tc>
        <w:tc>
          <w:tcPr>
            <w:tcW w:w="948" w:type="dxa"/>
          </w:tcPr>
          <w:p w:rsidR="00353E9B" w:rsidRPr="00353E9B" w:rsidRDefault="00353E9B" w:rsidP="00353E9B">
            <w:pPr>
              <w:contextualSpacing/>
              <w:jc w:val="center"/>
              <w:rPr>
                <w:b/>
                <w:bCs/>
                <w:iCs/>
                <w:sz w:val="24"/>
                <w:szCs w:val="24"/>
              </w:rPr>
            </w:pPr>
            <w:r>
              <w:rPr>
                <w:b/>
                <w:bCs/>
                <w:iCs/>
                <w:sz w:val="24"/>
                <w:szCs w:val="24"/>
              </w:rPr>
              <w:t>170</w:t>
            </w:r>
          </w:p>
        </w:tc>
        <w:tc>
          <w:tcPr>
            <w:tcW w:w="1188" w:type="dxa"/>
          </w:tcPr>
          <w:p w:rsidR="00353E9B" w:rsidRPr="00353E9B" w:rsidRDefault="00353E9B" w:rsidP="00353E9B">
            <w:pPr>
              <w:contextualSpacing/>
              <w:jc w:val="center"/>
              <w:rPr>
                <w:b/>
                <w:bCs/>
                <w:iCs/>
                <w:sz w:val="24"/>
                <w:szCs w:val="24"/>
              </w:rPr>
            </w:pPr>
            <w:r>
              <w:rPr>
                <w:b/>
                <w:bCs/>
                <w:iCs/>
                <w:sz w:val="24"/>
                <w:szCs w:val="24"/>
              </w:rPr>
              <w:t>340</w:t>
            </w:r>
          </w:p>
        </w:tc>
      </w:tr>
    </w:tbl>
    <w:p w:rsidR="00353E9B" w:rsidRPr="00353E9B" w:rsidRDefault="00353E9B" w:rsidP="00353E9B">
      <w:pPr>
        <w:spacing w:after="0" w:line="240" w:lineRule="auto"/>
        <w:ind w:firstLine="567"/>
        <w:contextualSpacing/>
        <w:jc w:val="center"/>
        <w:rPr>
          <w:rFonts w:ascii="Times New Roman" w:eastAsia="Times New Roman" w:hAnsi="Times New Roman" w:cs="Times New Roman"/>
          <w:b/>
          <w:bCs/>
          <w:iCs/>
          <w:sz w:val="24"/>
          <w:szCs w:val="24"/>
          <w:lang w:eastAsia="ru-RU"/>
        </w:rPr>
      </w:pPr>
    </w:p>
    <w:p w:rsidR="00353E9B" w:rsidRPr="00353E9B" w:rsidRDefault="00353E9B" w:rsidP="00353E9B">
      <w:pPr>
        <w:spacing w:after="0" w:line="240" w:lineRule="auto"/>
        <w:ind w:firstLine="567"/>
        <w:contextualSpacing/>
        <w:jc w:val="both"/>
        <w:rPr>
          <w:rFonts w:ascii="Times New Roman" w:eastAsia="Times New Roman" w:hAnsi="Times New Roman" w:cs="Times New Roman"/>
          <w:bCs/>
          <w:iCs/>
          <w:sz w:val="24"/>
          <w:szCs w:val="24"/>
          <w:lang w:eastAsia="ru-RU"/>
        </w:rPr>
      </w:pPr>
    </w:p>
    <w:p w:rsidR="00353E9B" w:rsidRPr="00353E9B" w:rsidRDefault="00353E9B" w:rsidP="00353E9B">
      <w:pPr>
        <w:spacing w:after="0" w:line="240" w:lineRule="auto"/>
        <w:ind w:firstLine="567"/>
        <w:contextualSpacing/>
        <w:jc w:val="both"/>
        <w:rPr>
          <w:rFonts w:ascii="Times New Roman" w:eastAsia="Times New Roman" w:hAnsi="Times New Roman" w:cs="Times New Roman"/>
          <w:bCs/>
          <w:iCs/>
          <w:sz w:val="24"/>
          <w:szCs w:val="24"/>
          <w:lang w:eastAsia="ru-RU"/>
        </w:rPr>
      </w:pPr>
    </w:p>
    <w:p w:rsidR="00353E9B" w:rsidRPr="00353E9B" w:rsidRDefault="00353E9B" w:rsidP="00353E9B">
      <w:pPr>
        <w:spacing w:after="0" w:line="240" w:lineRule="auto"/>
        <w:ind w:firstLine="567"/>
        <w:contextualSpacing/>
        <w:jc w:val="both"/>
        <w:rPr>
          <w:rFonts w:ascii="Times New Roman" w:eastAsia="Times New Roman" w:hAnsi="Times New Roman" w:cs="Times New Roman"/>
          <w:bCs/>
          <w:iCs/>
          <w:sz w:val="24"/>
          <w:szCs w:val="24"/>
          <w:lang w:eastAsia="ru-RU"/>
        </w:rPr>
      </w:pPr>
    </w:p>
    <w:p w:rsidR="00885036" w:rsidRDefault="00885036"/>
    <w:sectPr w:rsidR="00885036" w:rsidSect="00EF4798">
      <w:footerReference w:type="default" r:id="rId11"/>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798" w:rsidRDefault="00EF4798" w:rsidP="0075605F">
      <w:pPr>
        <w:spacing w:after="0" w:line="240" w:lineRule="auto"/>
      </w:pPr>
      <w:r>
        <w:separator/>
      </w:r>
    </w:p>
  </w:endnote>
  <w:endnote w:type="continuationSeparator" w:id="0">
    <w:p w:rsidR="00EF4798" w:rsidRDefault="00EF4798" w:rsidP="0075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790783"/>
      <w:docPartObj>
        <w:docPartGallery w:val="Page Numbers (Bottom of Page)"/>
        <w:docPartUnique/>
      </w:docPartObj>
    </w:sdtPr>
    <w:sdtEndPr/>
    <w:sdtContent>
      <w:p w:rsidR="0075605F" w:rsidRDefault="0075605F">
        <w:pPr>
          <w:pStyle w:val="a6"/>
          <w:jc w:val="right"/>
        </w:pPr>
        <w:r>
          <w:fldChar w:fldCharType="begin"/>
        </w:r>
        <w:r>
          <w:instrText>PAGE   \* MERGEFORMAT</w:instrText>
        </w:r>
        <w:r>
          <w:fldChar w:fldCharType="separate"/>
        </w:r>
        <w:r w:rsidR="002547C5">
          <w:rPr>
            <w:noProof/>
          </w:rPr>
          <w:t>6</w:t>
        </w:r>
        <w:r>
          <w:fldChar w:fldCharType="end"/>
        </w:r>
      </w:p>
    </w:sdtContent>
  </w:sdt>
  <w:p w:rsidR="0075605F" w:rsidRDefault="007560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798" w:rsidRDefault="00EF4798" w:rsidP="0075605F">
      <w:pPr>
        <w:spacing w:after="0" w:line="240" w:lineRule="auto"/>
      </w:pPr>
      <w:r>
        <w:separator/>
      </w:r>
    </w:p>
  </w:footnote>
  <w:footnote w:type="continuationSeparator" w:id="0">
    <w:p w:rsidR="00EF4798" w:rsidRDefault="00EF4798" w:rsidP="00756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CF"/>
    <w:rsid w:val="00036E8B"/>
    <w:rsid w:val="000D4E03"/>
    <w:rsid w:val="00142703"/>
    <w:rsid w:val="001B3BF3"/>
    <w:rsid w:val="002547C5"/>
    <w:rsid w:val="002B379D"/>
    <w:rsid w:val="002D400B"/>
    <w:rsid w:val="00353E9B"/>
    <w:rsid w:val="003F57CF"/>
    <w:rsid w:val="00464914"/>
    <w:rsid w:val="00495E12"/>
    <w:rsid w:val="004C372A"/>
    <w:rsid w:val="00556390"/>
    <w:rsid w:val="00584F07"/>
    <w:rsid w:val="005A05A1"/>
    <w:rsid w:val="00641D9C"/>
    <w:rsid w:val="00694210"/>
    <w:rsid w:val="006C31B8"/>
    <w:rsid w:val="006D1370"/>
    <w:rsid w:val="007003B3"/>
    <w:rsid w:val="0075605F"/>
    <w:rsid w:val="00786553"/>
    <w:rsid w:val="007C4F5E"/>
    <w:rsid w:val="00857835"/>
    <w:rsid w:val="00885036"/>
    <w:rsid w:val="00932995"/>
    <w:rsid w:val="00972B9C"/>
    <w:rsid w:val="009923D0"/>
    <w:rsid w:val="00A53A9E"/>
    <w:rsid w:val="00A83457"/>
    <w:rsid w:val="00AF717A"/>
    <w:rsid w:val="00B1399A"/>
    <w:rsid w:val="00B70F86"/>
    <w:rsid w:val="00C135C0"/>
    <w:rsid w:val="00C2119C"/>
    <w:rsid w:val="00CA302F"/>
    <w:rsid w:val="00CE3FBB"/>
    <w:rsid w:val="00D113F4"/>
    <w:rsid w:val="00D74A53"/>
    <w:rsid w:val="00E57021"/>
    <w:rsid w:val="00EC2ACE"/>
    <w:rsid w:val="00ED3BD4"/>
    <w:rsid w:val="00EF4798"/>
    <w:rsid w:val="00F77A97"/>
    <w:rsid w:val="00F8660F"/>
    <w:rsid w:val="00FB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E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0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605F"/>
  </w:style>
  <w:style w:type="paragraph" w:styleId="a6">
    <w:name w:val="footer"/>
    <w:basedOn w:val="a"/>
    <w:link w:val="a7"/>
    <w:uiPriority w:val="99"/>
    <w:unhideWhenUsed/>
    <w:rsid w:val="007560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6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E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0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605F"/>
  </w:style>
  <w:style w:type="paragraph" w:styleId="a6">
    <w:name w:val="footer"/>
    <w:basedOn w:val="a"/>
    <w:link w:val="a7"/>
    <w:uiPriority w:val="99"/>
    <w:unhideWhenUsed/>
    <w:rsid w:val="007560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ogin.consultant.ru/link/?req=doc&amp;base=LAW&amp;n=278827&amp;date=14.04.2021" TargetMode="External"/><Relationship Id="rId4" Type="http://schemas.microsoft.com/office/2007/relationships/stylesWithEffects" Target="stylesWithEffects.xml"/><Relationship Id="rId9" Type="http://schemas.openxmlformats.org/officeDocument/2006/relationships/hyperlink" Target="https://login.consultant.ru/link/?req=doc&amp;base=LAW&amp;n=114121&amp;date=14.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E26B-5813-4999-A40C-9934FD3E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Дайра</dc:creator>
  <cp:lastModifiedBy>Дайра</cp:lastModifiedBy>
  <cp:revision>18</cp:revision>
  <dcterms:created xsi:type="dcterms:W3CDTF">2021-09-14T07:14:00Z</dcterms:created>
  <dcterms:modified xsi:type="dcterms:W3CDTF">2022-09-09T03:57:00Z</dcterms:modified>
</cp:coreProperties>
</file>